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F" w:rsidRPr="00F81090" w:rsidRDefault="00F81090">
      <w:pPr>
        <w:pStyle w:val="1"/>
        <w:spacing w:before="74"/>
        <w:ind w:left="865" w:right="751"/>
        <w:rPr>
          <w:color w:val="F38C03"/>
        </w:rPr>
      </w:pPr>
      <w:r w:rsidRPr="00F81090">
        <w:rPr>
          <w:color w:val="F38C03"/>
        </w:rPr>
        <w:t xml:space="preserve">Порядок и </w:t>
      </w:r>
      <w:r w:rsidRPr="00F81090">
        <w:rPr>
          <w:color w:val="F38C03"/>
          <w:spacing w:val="-3"/>
        </w:rPr>
        <w:t xml:space="preserve">условия предоставления </w:t>
      </w:r>
      <w:r w:rsidRPr="00F81090">
        <w:rPr>
          <w:color w:val="F38C03"/>
        </w:rPr>
        <w:t xml:space="preserve">медицинской </w:t>
      </w:r>
      <w:r w:rsidRPr="00F81090">
        <w:rPr>
          <w:color w:val="F38C03"/>
          <w:spacing w:val="-3"/>
        </w:rPr>
        <w:t>помощ</w:t>
      </w:r>
      <w:bookmarkStart w:id="0" w:name="_GoBack"/>
      <w:bookmarkEnd w:id="0"/>
      <w:r w:rsidRPr="00F81090">
        <w:rPr>
          <w:color w:val="F38C03"/>
          <w:spacing w:val="-3"/>
        </w:rPr>
        <w:t xml:space="preserve">и </w:t>
      </w:r>
      <w:r w:rsidRPr="00F81090">
        <w:rPr>
          <w:color w:val="F38C03"/>
        </w:rPr>
        <w:t xml:space="preserve">в </w:t>
      </w:r>
      <w:r w:rsidRPr="00F81090">
        <w:rPr>
          <w:color w:val="F38C03"/>
          <w:spacing w:val="-3"/>
        </w:rPr>
        <w:t xml:space="preserve">соответствии </w:t>
      </w:r>
      <w:r w:rsidRPr="00F81090">
        <w:rPr>
          <w:color w:val="F38C03"/>
        </w:rPr>
        <w:t>с</w:t>
      </w:r>
    </w:p>
    <w:p w:rsidR="0098796F" w:rsidRPr="00F81090" w:rsidRDefault="00F81090">
      <w:pPr>
        <w:ind w:left="263" w:right="153"/>
        <w:jc w:val="center"/>
        <w:rPr>
          <w:rFonts w:ascii="Arial" w:hAnsi="Arial"/>
          <w:b/>
          <w:color w:val="F38C03"/>
          <w:sz w:val="41"/>
        </w:rPr>
      </w:pPr>
      <w:r w:rsidRPr="00F81090">
        <w:rPr>
          <w:rFonts w:ascii="Arial" w:hAnsi="Arial"/>
          <w:b/>
          <w:color w:val="F38C03"/>
          <w:sz w:val="41"/>
        </w:rPr>
        <w:t>программой и территориальной программой</w:t>
      </w:r>
    </w:p>
    <w:p w:rsidR="0098796F" w:rsidRDefault="00F81090">
      <w:pPr>
        <w:spacing w:before="326" w:line="268" w:lineRule="auto"/>
        <w:ind w:left="222" w:right="104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перечень видов, форм и условий медицинской помощи, оказание которой осуществляется бес</w:t>
      </w:r>
      <w:r>
        <w:rPr>
          <w:rFonts w:ascii="Arial" w:hAnsi="Arial"/>
          <w:color w:val="242C37"/>
          <w:sz w:val="21"/>
        </w:rPr>
        <w:t>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</w:t>
      </w:r>
      <w:r>
        <w:rPr>
          <w:rFonts w:ascii="Arial" w:hAnsi="Arial"/>
          <w:color w:val="242C37"/>
          <w:sz w:val="21"/>
        </w:rPr>
        <w:t>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</w:t>
      </w:r>
      <w:r>
        <w:rPr>
          <w:rFonts w:ascii="Arial" w:hAnsi="Arial"/>
          <w:color w:val="242C37"/>
          <w:sz w:val="21"/>
        </w:rPr>
        <w:t>платного оказания гражданам медицинской помощи в части определения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порядка</w:t>
      </w:r>
      <w:r>
        <w:rPr>
          <w:rFonts w:ascii="Arial" w:hAnsi="Arial"/>
          <w:color w:val="242C37"/>
          <w:spacing w:val="-1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условий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предоставления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помощи,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критериев</w:t>
      </w:r>
      <w:r>
        <w:rPr>
          <w:rFonts w:ascii="Arial" w:hAnsi="Arial"/>
          <w:color w:val="242C37"/>
          <w:spacing w:val="-1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доступности и качества медицинской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помощи.</w:t>
      </w:r>
    </w:p>
    <w:p w:rsidR="0098796F" w:rsidRDefault="0098796F">
      <w:pPr>
        <w:pStyle w:val="a3"/>
        <w:spacing w:before="4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7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Программа формируется с учетом порядков оказания медицинской помощи и на основе ст</w:t>
      </w:r>
      <w:r>
        <w:rPr>
          <w:rFonts w:ascii="Arial" w:hAnsi="Arial"/>
          <w:color w:val="242C37"/>
          <w:sz w:val="21"/>
        </w:rPr>
        <w:t>андартов медицинской помощи, а также с учетом особенностей половозрастного состава населения,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уровня</w:t>
      </w:r>
      <w:r>
        <w:rPr>
          <w:rFonts w:ascii="Arial" w:hAnsi="Arial"/>
          <w:color w:val="242C37"/>
          <w:spacing w:val="-1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структуры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заболеваемости</w:t>
      </w:r>
      <w:r>
        <w:rPr>
          <w:rFonts w:ascii="Arial" w:hAnsi="Arial"/>
          <w:color w:val="242C37"/>
          <w:spacing w:val="-2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населения</w:t>
      </w:r>
      <w:r>
        <w:rPr>
          <w:rFonts w:ascii="Arial" w:hAnsi="Arial"/>
          <w:color w:val="242C37"/>
          <w:spacing w:val="-1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Российской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Федерации,</w:t>
      </w:r>
      <w:r>
        <w:rPr>
          <w:rFonts w:ascii="Arial" w:hAnsi="Arial"/>
          <w:color w:val="242C37"/>
          <w:spacing w:val="-2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основанных на данных медицинской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статистики.</w:t>
      </w:r>
    </w:p>
    <w:p w:rsidR="0098796F" w:rsidRDefault="0098796F">
      <w:pPr>
        <w:pStyle w:val="a3"/>
        <w:spacing w:before="5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3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</w:t>
      </w:r>
      <w:r>
        <w:rPr>
          <w:rFonts w:ascii="Arial" w:hAnsi="Arial"/>
          <w:color w:val="242C37"/>
          <w:sz w:val="21"/>
        </w:rPr>
        <w:t xml:space="preserve"> 2019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98796F" w:rsidRDefault="0098796F">
      <w:pPr>
        <w:pStyle w:val="a3"/>
        <w:spacing w:before="7"/>
        <w:ind w:left="0" w:firstLine="0"/>
        <w:jc w:val="left"/>
        <w:rPr>
          <w:rFonts w:ascii="Arial"/>
        </w:rPr>
      </w:pPr>
    </w:p>
    <w:p w:rsidR="0098796F" w:rsidRDefault="00F81090">
      <w:pPr>
        <w:spacing w:line="266" w:lineRule="auto"/>
        <w:ind w:left="3006" w:right="391" w:hanging="2490"/>
        <w:rPr>
          <w:rFonts w:ascii="Arial" w:hAnsi="Arial"/>
          <w:b/>
          <w:sz w:val="21"/>
        </w:rPr>
      </w:pPr>
      <w:r>
        <w:rPr>
          <w:rFonts w:ascii="Arial" w:hAnsi="Arial"/>
          <w:b/>
          <w:color w:val="242C37"/>
          <w:sz w:val="21"/>
        </w:rPr>
        <w:t xml:space="preserve">Перечень видов, форм </w:t>
      </w:r>
      <w:r>
        <w:rPr>
          <w:rFonts w:ascii="Arial" w:hAnsi="Arial"/>
          <w:b/>
          <w:color w:val="242C37"/>
          <w:sz w:val="21"/>
        </w:rPr>
        <w:t>и условий предоставления медицинской помощи, оказание которой осуществляется бесплатно</w:t>
      </w:r>
    </w:p>
    <w:p w:rsidR="0098796F" w:rsidRDefault="00F81090">
      <w:pPr>
        <w:spacing w:before="4" w:line="266" w:lineRule="auto"/>
        <w:ind w:left="222" w:right="109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  <w:sz w:val="26"/>
        </w:rPr>
      </w:pPr>
    </w:p>
    <w:p w:rsidR="0098796F" w:rsidRDefault="00F8109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540"/>
        <w:jc w:val="left"/>
        <w:rPr>
          <w:sz w:val="21"/>
        </w:rPr>
      </w:pPr>
      <w:r>
        <w:rPr>
          <w:color w:val="242C37"/>
          <w:sz w:val="21"/>
        </w:rPr>
        <w:t>первичная медико-санитарная помощь, в том числе первичная доврачебная, первичная врачебная и первичная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специализированная;</w:t>
      </w:r>
    </w:p>
    <w:p w:rsidR="0098796F" w:rsidRDefault="00F8109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245" w:lineRule="exact"/>
        <w:ind w:right="0" w:hanging="361"/>
        <w:jc w:val="left"/>
        <w:rPr>
          <w:sz w:val="21"/>
        </w:rPr>
      </w:pPr>
      <w:r>
        <w:rPr>
          <w:color w:val="242C37"/>
          <w:sz w:val="21"/>
        </w:rPr>
        <w:t>специализированная, в том числе высокотехнологичная, медицинская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помощь;</w:t>
      </w:r>
    </w:p>
    <w:p w:rsidR="0098796F" w:rsidRDefault="00F8109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245" w:lineRule="exact"/>
        <w:ind w:right="0" w:hanging="361"/>
        <w:jc w:val="left"/>
        <w:rPr>
          <w:sz w:val="21"/>
        </w:rPr>
      </w:pPr>
      <w:r>
        <w:rPr>
          <w:color w:val="242C37"/>
          <w:sz w:val="21"/>
        </w:rPr>
        <w:t>скорая, в том числе скорая специализированная, медицинская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п</w:t>
      </w:r>
      <w:r>
        <w:rPr>
          <w:color w:val="242C37"/>
          <w:sz w:val="21"/>
        </w:rPr>
        <w:t>омощь;</w:t>
      </w:r>
    </w:p>
    <w:p w:rsidR="0098796F" w:rsidRDefault="00F8109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245" w:lineRule="exact"/>
        <w:ind w:right="0" w:hanging="361"/>
        <w:jc w:val="left"/>
        <w:rPr>
          <w:sz w:val="21"/>
        </w:rPr>
      </w:pPr>
      <w:r>
        <w:rPr>
          <w:color w:val="242C37"/>
          <w:sz w:val="21"/>
        </w:rPr>
        <w:t>паллиативная медицинская помощь, оказываемая медицинскими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организациями.</w:t>
      </w:r>
    </w:p>
    <w:p w:rsidR="0098796F" w:rsidRDefault="00F81090">
      <w:pPr>
        <w:spacing w:before="30" w:line="268" w:lineRule="auto"/>
        <w:ind w:left="222" w:right="108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Понятие «медицинская организация» используется в Программе в значении, определенном в федеральных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законах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«Об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основах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охраны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здоровья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граждан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Российской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Федерации»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«Об обязательном медицинском страховании в Российской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Федерации».</w:t>
      </w:r>
    </w:p>
    <w:p w:rsidR="0098796F" w:rsidRDefault="0098796F">
      <w:pPr>
        <w:pStyle w:val="a3"/>
        <w:spacing w:before="7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4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</w:t>
      </w:r>
      <w:r>
        <w:rPr>
          <w:rFonts w:ascii="Arial" w:hAnsi="Arial"/>
          <w:color w:val="242C37"/>
          <w:sz w:val="21"/>
        </w:rPr>
        <w:t>кой реабилитации, наблюдению за течением беременности, формированию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здорового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образа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жизни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санитарно-гигиеническому</w:t>
      </w:r>
      <w:r>
        <w:rPr>
          <w:rFonts w:ascii="Arial" w:hAnsi="Arial"/>
          <w:color w:val="242C37"/>
          <w:spacing w:val="-1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просвещению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населения.</w:t>
      </w:r>
    </w:p>
    <w:p w:rsidR="0098796F" w:rsidRDefault="0098796F">
      <w:pPr>
        <w:pStyle w:val="a3"/>
        <w:spacing w:before="7"/>
        <w:ind w:left="0" w:firstLine="0"/>
        <w:jc w:val="left"/>
        <w:rPr>
          <w:rFonts w:ascii="Arial"/>
        </w:rPr>
      </w:pPr>
    </w:p>
    <w:p w:rsidR="0098796F" w:rsidRDefault="00F81090">
      <w:pPr>
        <w:spacing w:line="266" w:lineRule="auto"/>
        <w:ind w:left="222" w:right="110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Первичная медико-санитарная помощь оказывается бесплатно в амбулаторных условиях и в условиях дневного стационара,</w:t>
      </w:r>
      <w:r>
        <w:rPr>
          <w:rFonts w:ascii="Arial" w:hAnsi="Arial"/>
          <w:color w:val="242C37"/>
          <w:sz w:val="21"/>
        </w:rPr>
        <w:t xml:space="preserve"> в плановой и неотложной формах.</w:t>
      </w:r>
    </w:p>
    <w:p w:rsidR="0098796F" w:rsidRDefault="0098796F">
      <w:pPr>
        <w:spacing w:line="266" w:lineRule="auto"/>
        <w:jc w:val="both"/>
        <w:rPr>
          <w:rFonts w:ascii="Arial" w:hAnsi="Arial"/>
          <w:sz w:val="21"/>
        </w:rPr>
        <w:sectPr w:rsidR="0098796F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98796F" w:rsidRDefault="00F81090">
      <w:pPr>
        <w:spacing w:before="80" w:line="266" w:lineRule="auto"/>
        <w:ind w:left="222" w:right="105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lastRenderedPageBreak/>
        <w:t>Первичная</w:t>
      </w:r>
      <w:r>
        <w:rPr>
          <w:rFonts w:ascii="Arial" w:hAnsi="Arial"/>
          <w:color w:val="242C37"/>
          <w:spacing w:val="-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доврачебная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медико-санитарная</w:t>
      </w:r>
      <w:r>
        <w:rPr>
          <w:rFonts w:ascii="Arial" w:hAnsi="Arial"/>
          <w:color w:val="242C37"/>
          <w:spacing w:val="-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помощь</w:t>
      </w:r>
      <w:r>
        <w:rPr>
          <w:rFonts w:ascii="Arial" w:hAnsi="Arial"/>
          <w:color w:val="242C37"/>
          <w:spacing w:val="-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оказывается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фельдшерами,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акушерами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 другими медицинскими работниками со средним медицинским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образованием.</w:t>
      </w:r>
    </w:p>
    <w:p w:rsidR="0098796F" w:rsidRDefault="0098796F">
      <w:pPr>
        <w:pStyle w:val="a3"/>
        <w:ind w:left="0" w:firstLine="0"/>
        <w:jc w:val="left"/>
        <w:rPr>
          <w:rFonts w:ascii="Arial"/>
          <w:sz w:val="29"/>
        </w:rPr>
      </w:pPr>
    </w:p>
    <w:p w:rsidR="0098796F" w:rsidRDefault="00F81090">
      <w:pPr>
        <w:spacing w:line="268" w:lineRule="auto"/>
        <w:ind w:left="222" w:right="102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Первичная врачебная медико-санитарная помощь оказывается врачами-терапевтами, врачами-терапевтами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участковыми,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врачами-педиатрами,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врачами-педиатрами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участковыми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 врачами общей практики (семейными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врачами).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</w:rPr>
      </w:pPr>
    </w:p>
    <w:p w:rsidR="0098796F" w:rsidRDefault="00F81090">
      <w:pPr>
        <w:spacing w:before="1" w:line="268" w:lineRule="auto"/>
        <w:ind w:left="222" w:right="100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 xml:space="preserve">Первичная специализированная медико-санитарная </w:t>
      </w:r>
      <w:r>
        <w:rPr>
          <w:rFonts w:ascii="Arial" w:hAnsi="Arial"/>
          <w:color w:val="242C37"/>
          <w:sz w:val="21"/>
        </w:rPr>
        <w:t>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2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Специализированная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медицинская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помощь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оказывается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бесплатно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стационарных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условиях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</w:t>
      </w:r>
      <w:r>
        <w:rPr>
          <w:rFonts w:ascii="Arial" w:hAnsi="Arial"/>
          <w:color w:val="242C37"/>
          <w:sz w:val="21"/>
        </w:rPr>
        <w:t>ложных медицинских технологий, а также медицинскую</w:t>
      </w:r>
      <w:r>
        <w:rPr>
          <w:rFonts w:ascii="Arial" w:hAnsi="Arial"/>
          <w:color w:val="242C37"/>
          <w:spacing w:val="-1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реабилитацию.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</w:rPr>
      </w:pPr>
    </w:p>
    <w:p w:rsidR="0098796F" w:rsidRDefault="00F81090">
      <w:pPr>
        <w:spacing w:before="1" w:line="268" w:lineRule="auto"/>
        <w:ind w:left="222" w:right="107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Высокотехнологичная медицинская помощь, являющаяся частью специализированной медицинской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помощи,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включает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1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себя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применение</w:t>
      </w:r>
      <w:r>
        <w:rPr>
          <w:rFonts w:ascii="Arial" w:hAnsi="Arial"/>
          <w:color w:val="242C37"/>
          <w:spacing w:val="-1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новых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сложных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1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(или)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уникальных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</w:t>
      </w:r>
      <w:r>
        <w:rPr>
          <w:rFonts w:ascii="Arial" w:hAnsi="Arial"/>
          <w:color w:val="242C37"/>
          <w:sz w:val="21"/>
        </w:rPr>
        <w:t xml:space="preserve"> и смежных отраслей науки и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техники.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6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высокотехнологичной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помощи,</w:t>
      </w:r>
      <w:r>
        <w:rPr>
          <w:rFonts w:ascii="Arial" w:hAnsi="Arial"/>
          <w:color w:val="242C37"/>
          <w:spacing w:val="-1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содержащим</w:t>
      </w:r>
      <w:r>
        <w:rPr>
          <w:rFonts w:ascii="Arial" w:hAnsi="Arial"/>
          <w:color w:val="242C37"/>
          <w:spacing w:val="-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pacing w:val="-3"/>
          <w:sz w:val="21"/>
        </w:rPr>
        <w:t>том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числе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методы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лечения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помощи).</w:t>
      </w:r>
    </w:p>
    <w:p w:rsidR="0098796F" w:rsidRDefault="0098796F">
      <w:pPr>
        <w:pStyle w:val="a3"/>
        <w:spacing w:before="6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7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Скорая,</w:t>
      </w:r>
      <w:r>
        <w:rPr>
          <w:rFonts w:ascii="Arial" w:hAnsi="Arial"/>
          <w:color w:val="242C37"/>
          <w:spacing w:val="-2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том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числе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скорая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специализированная,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медицинская</w:t>
      </w:r>
      <w:r>
        <w:rPr>
          <w:rFonts w:ascii="Arial" w:hAnsi="Arial"/>
          <w:color w:val="242C37"/>
          <w:spacing w:val="-20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помощь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оказывается</w:t>
      </w:r>
      <w:r>
        <w:rPr>
          <w:rFonts w:ascii="Arial" w:hAnsi="Arial"/>
          <w:color w:val="242C37"/>
          <w:spacing w:val="-1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гражданам в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экстренной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или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неотложной</w:t>
      </w:r>
      <w:r>
        <w:rPr>
          <w:rFonts w:ascii="Arial" w:hAnsi="Arial"/>
          <w:color w:val="242C37"/>
          <w:spacing w:val="-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форме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вне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организации,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а</w:t>
      </w:r>
      <w:r>
        <w:rPr>
          <w:rFonts w:ascii="Arial" w:hAnsi="Arial"/>
          <w:color w:val="242C37"/>
          <w:spacing w:val="-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также</w:t>
      </w:r>
      <w:r>
        <w:rPr>
          <w:rFonts w:ascii="Arial" w:hAnsi="Arial"/>
          <w:color w:val="242C37"/>
          <w:spacing w:val="-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амбулаторных</w:t>
      </w:r>
      <w:r>
        <w:rPr>
          <w:rFonts w:ascii="Arial" w:hAnsi="Arial"/>
          <w:color w:val="242C37"/>
          <w:spacing w:val="-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 стационарных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условиях</w:t>
      </w:r>
      <w:r>
        <w:rPr>
          <w:rFonts w:ascii="Arial" w:hAnsi="Arial"/>
          <w:color w:val="242C37"/>
          <w:spacing w:val="-15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при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заболеваниях,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несчастных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случаях,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травмах,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отравлениях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других состояниях, требующих срочного медицинского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вмешательства.</w:t>
      </w:r>
    </w:p>
    <w:p w:rsidR="0098796F" w:rsidRDefault="0098796F">
      <w:pPr>
        <w:pStyle w:val="a3"/>
        <w:spacing w:before="5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10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98796F" w:rsidRDefault="0098796F">
      <w:pPr>
        <w:pStyle w:val="a3"/>
        <w:spacing w:before="7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6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rPr>
          <w:rFonts w:ascii="Arial" w:hAnsi="Arial"/>
          <w:color w:val="242C37"/>
          <w:sz w:val="21"/>
        </w:rPr>
        <w:t>х,</w:t>
      </w:r>
      <w:r>
        <w:rPr>
          <w:rFonts w:ascii="Arial" w:hAnsi="Arial"/>
          <w:color w:val="242C37"/>
          <w:spacing w:val="-1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которых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отсутствует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возможность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оказания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необходимой</w:t>
      </w:r>
      <w:r>
        <w:rPr>
          <w:rFonts w:ascii="Arial" w:hAnsi="Arial"/>
          <w:color w:val="242C37"/>
          <w:spacing w:val="-16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17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</w:t>
      </w:r>
      <w:r>
        <w:rPr>
          <w:rFonts w:ascii="Arial" w:hAnsi="Arial"/>
          <w:color w:val="242C37"/>
          <w:spacing w:val="-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бедствий).</w:t>
      </w:r>
    </w:p>
    <w:p w:rsidR="0098796F" w:rsidRDefault="0098796F">
      <w:pPr>
        <w:pStyle w:val="a3"/>
        <w:spacing w:before="5"/>
        <w:ind w:left="0" w:firstLine="0"/>
        <w:jc w:val="left"/>
        <w:rPr>
          <w:rFonts w:ascii="Arial"/>
        </w:rPr>
      </w:pPr>
    </w:p>
    <w:p w:rsidR="0098796F" w:rsidRDefault="00F81090">
      <w:pPr>
        <w:spacing w:line="268" w:lineRule="auto"/>
        <w:ind w:left="222" w:right="106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Медицинская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эвакуация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осуществляется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выездными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бригадами</w:t>
      </w:r>
      <w:r>
        <w:rPr>
          <w:rFonts w:ascii="Arial" w:hAnsi="Arial"/>
          <w:color w:val="242C37"/>
          <w:spacing w:val="-9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скорой</w:t>
      </w:r>
      <w:r>
        <w:rPr>
          <w:rFonts w:ascii="Arial" w:hAnsi="Arial"/>
          <w:color w:val="242C37"/>
          <w:spacing w:val="-8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с проведением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во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время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транспортировки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мероприятий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оказанию</w:t>
      </w:r>
      <w:r>
        <w:rPr>
          <w:rFonts w:ascii="Arial" w:hAnsi="Arial"/>
          <w:color w:val="242C37"/>
          <w:spacing w:val="-13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медицинской</w:t>
      </w:r>
      <w:r>
        <w:rPr>
          <w:rFonts w:ascii="Arial" w:hAnsi="Arial"/>
          <w:color w:val="242C37"/>
          <w:spacing w:val="-1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помощи,</w:t>
      </w:r>
      <w:r>
        <w:rPr>
          <w:rFonts w:ascii="Arial" w:hAnsi="Arial"/>
          <w:color w:val="242C37"/>
          <w:spacing w:val="-12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в</w:t>
      </w:r>
      <w:r>
        <w:rPr>
          <w:rFonts w:ascii="Arial" w:hAnsi="Arial"/>
          <w:color w:val="242C37"/>
          <w:spacing w:val="-11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том числе с применением медицинского</w:t>
      </w:r>
      <w:r>
        <w:rPr>
          <w:rFonts w:ascii="Arial" w:hAnsi="Arial"/>
          <w:color w:val="242C37"/>
          <w:spacing w:val="-4"/>
          <w:sz w:val="21"/>
        </w:rPr>
        <w:t xml:space="preserve"> </w:t>
      </w:r>
      <w:r>
        <w:rPr>
          <w:rFonts w:ascii="Arial" w:hAnsi="Arial"/>
          <w:color w:val="242C37"/>
          <w:sz w:val="21"/>
        </w:rPr>
        <w:t>оборудования.</w:t>
      </w:r>
    </w:p>
    <w:p w:rsidR="0098796F" w:rsidRDefault="0098796F">
      <w:pPr>
        <w:spacing w:line="268" w:lineRule="auto"/>
        <w:jc w:val="both"/>
        <w:rPr>
          <w:rFonts w:ascii="Arial" w:hAnsi="Arial"/>
          <w:sz w:val="21"/>
        </w:rPr>
        <w:sectPr w:rsidR="0098796F">
          <w:pgSz w:w="11910" w:h="16840"/>
          <w:pgMar w:top="1060" w:right="740" w:bottom="280" w:left="1480" w:header="720" w:footer="720" w:gutter="0"/>
          <w:cols w:space="720"/>
        </w:sectPr>
      </w:pPr>
    </w:p>
    <w:p w:rsidR="0098796F" w:rsidRDefault="00F81090">
      <w:pPr>
        <w:spacing w:before="80" w:line="268" w:lineRule="auto"/>
        <w:ind w:left="222" w:right="103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lastRenderedPageBreak/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</w:t>
      </w:r>
      <w:r>
        <w:rPr>
          <w:rFonts w:ascii="Arial" w:hAnsi="Arial"/>
          <w:color w:val="242C37"/>
          <w:sz w:val="21"/>
        </w:rPr>
        <w:t>и облегчение других тяжелых проявлений заболевания, в целях улучшения качества жизни неизлечимо больных граждан.</w:t>
      </w:r>
    </w:p>
    <w:p w:rsidR="0098796F" w:rsidRDefault="0098796F">
      <w:pPr>
        <w:pStyle w:val="a3"/>
        <w:spacing w:before="4"/>
        <w:ind w:left="0" w:firstLine="0"/>
        <w:jc w:val="left"/>
        <w:rPr>
          <w:rFonts w:ascii="Arial"/>
        </w:rPr>
      </w:pPr>
    </w:p>
    <w:p w:rsidR="0098796F" w:rsidRDefault="00F81090">
      <w:pPr>
        <w:ind w:left="222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Медицинская помощь оказывается в следующих формах:</w:t>
      </w:r>
    </w:p>
    <w:p w:rsidR="0098796F" w:rsidRDefault="0098796F">
      <w:pPr>
        <w:pStyle w:val="a3"/>
        <w:spacing w:before="8"/>
        <w:ind w:left="0" w:firstLine="0"/>
        <w:jc w:val="left"/>
        <w:rPr>
          <w:rFonts w:ascii="Arial"/>
        </w:rPr>
      </w:pPr>
    </w:p>
    <w:p w:rsidR="0098796F" w:rsidRDefault="00F81090">
      <w:pPr>
        <w:pStyle w:val="a4"/>
        <w:numPr>
          <w:ilvl w:val="0"/>
          <w:numId w:val="3"/>
        </w:numPr>
        <w:tabs>
          <w:tab w:val="left" w:pos="463"/>
        </w:tabs>
        <w:spacing w:before="1"/>
        <w:ind w:right="102"/>
        <w:rPr>
          <w:sz w:val="21"/>
        </w:rPr>
      </w:pPr>
      <w:r>
        <w:rPr>
          <w:color w:val="242C37"/>
          <w:sz w:val="21"/>
        </w:rPr>
        <w:t>экстренная - медицинская помощь, оказываемая при внезапных острых заболеваниях, состояниях</w:t>
      </w:r>
      <w:r>
        <w:rPr>
          <w:color w:val="242C37"/>
          <w:sz w:val="21"/>
        </w:rPr>
        <w:t>, обострении хронических заболеваний, представляющих угрозу жизни</w:t>
      </w:r>
      <w:r>
        <w:rPr>
          <w:color w:val="242C37"/>
          <w:spacing w:val="-36"/>
          <w:sz w:val="21"/>
        </w:rPr>
        <w:t xml:space="preserve"> </w:t>
      </w:r>
      <w:r>
        <w:rPr>
          <w:color w:val="242C37"/>
          <w:sz w:val="21"/>
        </w:rPr>
        <w:t>пациента;</w:t>
      </w:r>
    </w:p>
    <w:p w:rsidR="0098796F" w:rsidRDefault="00F81090">
      <w:pPr>
        <w:pStyle w:val="a4"/>
        <w:numPr>
          <w:ilvl w:val="0"/>
          <w:numId w:val="3"/>
        </w:numPr>
        <w:tabs>
          <w:tab w:val="left" w:pos="463"/>
        </w:tabs>
        <w:rPr>
          <w:sz w:val="21"/>
        </w:rPr>
      </w:pPr>
      <w:r>
        <w:rPr>
          <w:color w:val="242C37"/>
          <w:sz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пациента;плановая</w:t>
      </w:r>
      <w:r>
        <w:rPr>
          <w:color w:val="242C37"/>
          <w:spacing w:val="-6"/>
          <w:sz w:val="21"/>
        </w:rPr>
        <w:t xml:space="preserve"> </w:t>
      </w:r>
      <w:r>
        <w:rPr>
          <w:color w:val="242C37"/>
          <w:sz w:val="21"/>
        </w:rPr>
        <w:t>-</w:t>
      </w:r>
      <w:r>
        <w:rPr>
          <w:color w:val="242C37"/>
          <w:spacing w:val="-8"/>
          <w:sz w:val="21"/>
        </w:rPr>
        <w:t xml:space="preserve"> </w:t>
      </w:r>
      <w:r>
        <w:rPr>
          <w:color w:val="242C37"/>
          <w:sz w:val="21"/>
        </w:rPr>
        <w:t>медицинская</w:t>
      </w:r>
      <w:r>
        <w:rPr>
          <w:color w:val="242C37"/>
          <w:spacing w:val="-6"/>
          <w:sz w:val="21"/>
        </w:rPr>
        <w:t xml:space="preserve"> </w:t>
      </w:r>
      <w:r>
        <w:rPr>
          <w:color w:val="242C37"/>
          <w:sz w:val="21"/>
        </w:rPr>
        <w:t>помощь,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оказываемая</w:t>
      </w:r>
      <w:r>
        <w:rPr>
          <w:color w:val="242C37"/>
          <w:spacing w:val="-7"/>
          <w:sz w:val="21"/>
        </w:rPr>
        <w:t xml:space="preserve"> </w:t>
      </w:r>
      <w:r>
        <w:rPr>
          <w:color w:val="242C37"/>
          <w:sz w:val="21"/>
        </w:rPr>
        <w:t>при</w:t>
      </w:r>
      <w:r>
        <w:rPr>
          <w:color w:val="242C37"/>
          <w:spacing w:val="-8"/>
          <w:sz w:val="21"/>
        </w:rPr>
        <w:t xml:space="preserve"> </w:t>
      </w:r>
      <w:r>
        <w:rPr>
          <w:color w:val="242C37"/>
          <w:sz w:val="21"/>
        </w:rPr>
        <w:t>проведении</w:t>
      </w:r>
      <w:r>
        <w:rPr>
          <w:color w:val="242C37"/>
          <w:spacing w:val="-8"/>
          <w:sz w:val="21"/>
        </w:rPr>
        <w:t xml:space="preserve"> </w:t>
      </w:r>
      <w:r>
        <w:rPr>
          <w:color w:val="242C37"/>
          <w:sz w:val="21"/>
        </w:rPr>
        <w:t>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</w:t>
      </w:r>
      <w:r>
        <w:rPr>
          <w:color w:val="242C37"/>
          <w:spacing w:val="-16"/>
          <w:sz w:val="21"/>
        </w:rPr>
        <w:t xml:space="preserve"> </w:t>
      </w:r>
      <w:r>
        <w:rPr>
          <w:color w:val="242C37"/>
          <w:sz w:val="21"/>
        </w:rPr>
        <w:t>на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определенное</w:t>
      </w:r>
      <w:r>
        <w:rPr>
          <w:color w:val="242C37"/>
          <w:spacing w:val="-16"/>
          <w:sz w:val="21"/>
        </w:rPr>
        <w:t xml:space="preserve"> </w:t>
      </w:r>
      <w:r>
        <w:rPr>
          <w:color w:val="242C37"/>
          <w:sz w:val="21"/>
        </w:rPr>
        <w:t>время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не</w:t>
      </w:r>
      <w:r>
        <w:rPr>
          <w:color w:val="242C37"/>
          <w:spacing w:val="-18"/>
          <w:sz w:val="21"/>
        </w:rPr>
        <w:t xml:space="preserve"> </w:t>
      </w:r>
      <w:r>
        <w:rPr>
          <w:color w:val="242C37"/>
          <w:sz w:val="21"/>
        </w:rPr>
        <w:t>повлечет</w:t>
      </w:r>
      <w:r>
        <w:rPr>
          <w:color w:val="242C37"/>
          <w:spacing w:val="-17"/>
          <w:sz w:val="21"/>
        </w:rPr>
        <w:t xml:space="preserve"> </w:t>
      </w:r>
      <w:r>
        <w:rPr>
          <w:color w:val="242C37"/>
          <w:sz w:val="21"/>
        </w:rPr>
        <w:t>за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собой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ухудшение</w:t>
      </w:r>
      <w:r>
        <w:rPr>
          <w:color w:val="242C37"/>
          <w:spacing w:val="-16"/>
          <w:sz w:val="21"/>
        </w:rPr>
        <w:t xml:space="preserve"> </w:t>
      </w:r>
      <w:r>
        <w:rPr>
          <w:color w:val="242C37"/>
          <w:sz w:val="21"/>
        </w:rPr>
        <w:t>состояния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пациента,</w:t>
      </w:r>
      <w:r>
        <w:rPr>
          <w:color w:val="242C37"/>
          <w:spacing w:val="-17"/>
          <w:sz w:val="21"/>
        </w:rPr>
        <w:t xml:space="preserve"> </w:t>
      </w:r>
      <w:r>
        <w:rPr>
          <w:color w:val="242C37"/>
          <w:sz w:val="21"/>
        </w:rPr>
        <w:t>угрозу его жизни и</w:t>
      </w:r>
      <w:r>
        <w:rPr>
          <w:color w:val="242C37"/>
          <w:spacing w:val="-3"/>
          <w:sz w:val="21"/>
        </w:rPr>
        <w:t xml:space="preserve"> </w:t>
      </w:r>
      <w:r>
        <w:rPr>
          <w:color w:val="242C37"/>
          <w:sz w:val="21"/>
        </w:rPr>
        <w:t>здоровью.</w:t>
      </w:r>
    </w:p>
    <w:p w:rsidR="0098796F" w:rsidRDefault="00F81090">
      <w:pPr>
        <w:spacing w:before="31" w:line="266" w:lineRule="auto"/>
        <w:ind w:left="222" w:right="103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242C37"/>
          <w:sz w:val="21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spacing w:line="217" w:lineRule="exact"/>
        <w:ind w:right="0" w:hanging="364"/>
        <w:jc w:val="both"/>
        <w:rPr>
          <w:sz w:val="21"/>
        </w:rPr>
      </w:pPr>
      <w:r>
        <w:rPr>
          <w:color w:val="242C37"/>
          <w:sz w:val="21"/>
        </w:rPr>
        <w:t>условия реализации установленного законодательством Российской Федерации права</w:t>
      </w:r>
      <w:r>
        <w:rPr>
          <w:color w:val="242C37"/>
          <w:spacing w:val="5"/>
          <w:sz w:val="21"/>
        </w:rPr>
        <w:t xml:space="preserve"> </w:t>
      </w:r>
      <w:r>
        <w:rPr>
          <w:color w:val="242C37"/>
          <w:sz w:val="21"/>
        </w:rPr>
        <w:t>на</w:t>
      </w:r>
    </w:p>
    <w:p w:rsidR="0098796F" w:rsidRDefault="00F81090">
      <w:pPr>
        <w:spacing w:before="1"/>
        <w:ind w:left="493" w:right="106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t>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</w:t>
      </w:r>
      <w:r>
        <w:rPr>
          <w:rFonts w:ascii="Arial" w:hAnsi="Arial"/>
          <w:color w:val="242C37"/>
          <w:sz w:val="21"/>
        </w:rPr>
        <w:t>о края (приложение 1);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jc w:val="both"/>
        <w:rPr>
          <w:sz w:val="21"/>
        </w:rPr>
      </w:pPr>
      <w:r>
        <w:rPr>
          <w:color w:val="242C37"/>
          <w:sz w:val="21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</w:t>
      </w:r>
      <w:r>
        <w:rPr>
          <w:color w:val="242C37"/>
          <w:sz w:val="21"/>
        </w:rPr>
        <w:t>ие 2);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3"/>
        <w:jc w:val="both"/>
        <w:rPr>
          <w:sz w:val="21"/>
        </w:rPr>
      </w:pPr>
      <w:r>
        <w:rPr>
          <w:color w:val="242C37"/>
          <w:sz w:val="21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</w:t>
      </w:r>
      <w:r>
        <w:rPr>
          <w:color w:val="242C37"/>
          <w:sz w:val="21"/>
        </w:rPr>
        <w:t>латно, а также в соответствии с перечнем групп населения, при амбулаторном лечении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которых</w:t>
      </w:r>
      <w:r>
        <w:rPr>
          <w:color w:val="242C37"/>
          <w:spacing w:val="-11"/>
          <w:sz w:val="21"/>
        </w:rPr>
        <w:t xml:space="preserve"> </w:t>
      </w:r>
      <w:r>
        <w:rPr>
          <w:color w:val="242C37"/>
          <w:sz w:val="21"/>
        </w:rPr>
        <w:t>лекарственные</w:t>
      </w:r>
      <w:r>
        <w:rPr>
          <w:color w:val="242C37"/>
          <w:spacing w:val="-12"/>
          <w:sz w:val="21"/>
        </w:rPr>
        <w:t xml:space="preserve"> </w:t>
      </w:r>
      <w:r>
        <w:rPr>
          <w:color w:val="242C37"/>
          <w:sz w:val="21"/>
        </w:rPr>
        <w:t>средства</w:t>
      </w:r>
      <w:r>
        <w:rPr>
          <w:color w:val="242C37"/>
          <w:spacing w:val="-14"/>
          <w:sz w:val="21"/>
        </w:rPr>
        <w:t xml:space="preserve"> </w:t>
      </w:r>
      <w:r>
        <w:rPr>
          <w:color w:val="242C37"/>
          <w:sz w:val="21"/>
        </w:rPr>
        <w:t>отпускаются</w:t>
      </w:r>
      <w:r>
        <w:rPr>
          <w:color w:val="242C37"/>
          <w:spacing w:val="-13"/>
          <w:sz w:val="21"/>
        </w:rPr>
        <w:t xml:space="preserve"> </w:t>
      </w:r>
      <w:r>
        <w:rPr>
          <w:color w:val="242C37"/>
          <w:sz w:val="21"/>
        </w:rPr>
        <w:t>по</w:t>
      </w:r>
      <w:r>
        <w:rPr>
          <w:color w:val="242C37"/>
          <w:spacing w:val="-12"/>
          <w:sz w:val="21"/>
        </w:rPr>
        <w:t xml:space="preserve"> </w:t>
      </w:r>
      <w:r>
        <w:rPr>
          <w:color w:val="242C37"/>
          <w:sz w:val="21"/>
        </w:rPr>
        <w:t>рецептам</w:t>
      </w:r>
      <w:r>
        <w:rPr>
          <w:color w:val="242C37"/>
          <w:spacing w:val="-10"/>
          <w:sz w:val="21"/>
        </w:rPr>
        <w:t xml:space="preserve"> </w:t>
      </w:r>
      <w:r>
        <w:rPr>
          <w:color w:val="242C37"/>
          <w:sz w:val="21"/>
        </w:rPr>
        <w:t>врачей</w:t>
      </w:r>
      <w:r>
        <w:rPr>
          <w:color w:val="242C37"/>
          <w:spacing w:val="-12"/>
          <w:sz w:val="21"/>
        </w:rPr>
        <w:t xml:space="preserve"> </w:t>
      </w:r>
      <w:r>
        <w:rPr>
          <w:color w:val="242C37"/>
          <w:sz w:val="21"/>
        </w:rPr>
        <w:t>с</w:t>
      </w:r>
      <w:r>
        <w:rPr>
          <w:color w:val="242C37"/>
          <w:spacing w:val="-11"/>
          <w:sz w:val="21"/>
        </w:rPr>
        <w:t xml:space="preserve"> </w:t>
      </w:r>
      <w:r>
        <w:rPr>
          <w:color w:val="242C37"/>
          <w:sz w:val="21"/>
        </w:rPr>
        <w:t>50-процентной скидкой (приложение</w:t>
      </w:r>
      <w:r>
        <w:rPr>
          <w:color w:val="242C37"/>
          <w:spacing w:val="-4"/>
          <w:sz w:val="21"/>
        </w:rPr>
        <w:t xml:space="preserve"> </w:t>
      </w:r>
      <w:r>
        <w:rPr>
          <w:color w:val="242C37"/>
          <w:sz w:val="21"/>
        </w:rPr>
        <w:t>3);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4"/>
        <w:jc w:val="both"/>
        <w:rPr>
          <w:sz w:val="21"/>
        </w:rPr>
      </w:pPr>
      <w:r>
        <w:rPr>
          <w:color w:val="242C37"/>
          <w:sz w:val="21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</w:t>
      </w:r>
      <w:r>
        <w:rPr>
          <w:color w:val="242C37"/>
          <w:spacing w:val="-18"/>
          <w:sz w:val="21"/>
        </w:rPr>
        <w:t xml:space="preserve"> </w:t>
      </w:r>
      <w:r>
        <w:rPr>
          <w:color w:val="242C37"/>
          <w:sz w:val="21"/>
        </w:rPr>
        <w:t>медицинских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изделий,</w:t>
      </w:r>
      <w:r>
        <w:rPr>
          <w:color w:val="242C37"/>
          <w:spacing w:val="-18"/>
          <w:sz w:val="21"/>
        </w:rPr>
        <w:t xml:space="preserve"> </w:t>
      </w:r>
      <w:r>
        <w:rPr>
          <w:color w:val="242C37"/>
          <w:sz w:val="21"/>
        </w:rPr>
        <w:t>имплантируемых</w:t>
      </w:r>
      <w:r>
        <w:rPr>
          <w:color w:val="242C37"/>
          <w:spacing w:val="-15"/>
          <w:sz w:val="21"/>
        </w:rPr>
        <w:t xml:space="preserve"> </w:t>
      </w:r>
      <w:r>
        <w:rPr>
          <w:color w:val="242C37"/>
          <w:sz w:val="21"/>
        </w:rPr>
        <w:t>в</w:t>
      </w:r>
      <w:r>
        <w:rPr>
          <w:color w:val="242C37"/>
          <w:spacing w:val="-16"/>
          <w:sz w:val="21"/>
        </w:rPr>
        <w:t xml:space="preserve"> </w:t>
      </w:r>
      <w:r>
        <w:rPr>
          <w:color w:val="242C37"/>
          <w:sz w:val="21"/>
        </w:rPr>
        <w:t>организм</w:t>
      </w:r>
      <w:r>
        <w:rPr>
          <w:color w:val="242C37"/>
          <w:spacing w:val="-14"/>
          <w:sz w:val="21"/>
        </w:rPr>
        <w:t xml:space="preserve"> </w:t>
      </w:r>
      <w:r>
        <w:rPr>
          <w:color w:val="242C37"/>
          <w:sz w:val="21"/>
        </w:rPr>
        <w:t>человека,</w:t>
      </w:r>
      <w:r>
        <w:rPr>
          <w:color w:val="242C37"/>
          <w:spacing w:val="-17"/>
          <w:sz w:val="21"/>
        </w:rPr>
        <w:t xml:space="preserve"> </w:t>
      </w:r>
      <w:r>
        <w:rPr>
          <w:color w:val="242C37"/>
          <w:sz w:val="21"/>
        </w:rPr>
        <w:t>лечебным</w:t>
      </w:r>
      <w:r>
        <w:rPr>
          <w:color w:val="242C37"/>
          <w:spacing w:val="-14"/>
          <w:sz w:val="21"/>
        </w:rPr>
        <w:t xml:space="preserve"> </w:t>
      </w:r>
      <w:r>
        <w:rPr>
          <w:color w:val="242C37"/>
          <w:sz w:val="21"/>
        </w:rPr>
        <w:t>питанием, в том числе специали</w:t>
      </w:r>
      <w:r>
        <w:rPr>
          <w:color w:val="242C37"/>
          <w:sz w:val="21"/>
        </w:rPr>
        <w:t xml:space="preserve">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</w:t>
      </w:r>
      <w:r>
        <w:rPr>
          <w:color w:val="242C37"/>
          <w:sz w:val="21"/>
        </w:rPr>
        <w:t>лечебного питания, в том числе специализированных продуктов лечебного питания по желанию пациента (приложение</w:t>
      </w:r>
      <w:r>
        <w:rPr>
          <w:color w:val="242C37"/>
          <w:spacing w:val="-13"/>
          <w:sz w:val="21"/>
        </w:rPr>
        <w:t xml:space="preserve"> </w:t>
      </w:r>
      <w:r>
        <w:rPr>
          <w:color w:val="242C37"/>
          <w:sz w:val="21"/>
        </w:rPr>
        <w:t>4);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5"/>
        <w:jc w:val="both"/>
        <w:rPr>
          <w:sz w:val="21"/>
        </w:rPr>
      </w:pPr>
      <w:r>
        <w:rPr>
          <w:color w:val="242C37"/>
          <w:sz w:val="21"/>
        </w:rPr>
        <w:t>перечень мероприятий по профилактике заболеваний и формированию здорового образа жизни,</w:t>
      </w:r>
      <w:r>
        <w:rPr>
          <w:color w:val="242C37"/>
          <w:spacing w:val="-11"/>
          <w:sz w:val="21"/>
        </w:rPr>
        <w:t xml:space="preserve"> </w:t>
      </w:r>
      <w:r>
        <w:rPr>
          <w:color w:val="242C37"/>
          <w:sz w:val="21"/>
        </w:rPr>
        <w:t>осуществляемых</w:t>
      </w:r>
      <w:r>
        <w:rPr>
          <w:color w:val="242C37"/>
          <w:spacing w:val="-11"/>
          <w:sz w:val="21"/>
        </w:rPr>
        <w:t xml:space="preserve"> </w:t>
      </w:r>
      <w:r>
        <w:rPr>
          <w:color w:val="242C37"/>
          <w:sz w:val="21"/>
        </w:rPr>
        <w:t>в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рамках</w:t>
      </w:r>
      <w:r>
        <w:rPr>
          <w:color w:val="242C37"/>
          <w:spacing w:val="-10"/>
          <w:sz w:val="21"/>
        </w:rPr>
        <w:t xml:space="preserve"> </w:t>
      </w:r>
      <w:r>
        <w:rPr>
          <w:color w:val="242C37"/>
          <w:sz w:val="21"/>
        </w:rPr>
        <w:t>Территориальной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программы</w:t>
      </w:r>
      <w:r>
        <w:rPr>
          <w:color w:val="242C37"/>
          <w:spacing w:val="-10"/>
          <w:sz w:val="21"/>
        </w:rPr>
        <w:t xml:space="preserve"> </w:t>
      </w:r>
      <w:r>
        <w:rPr>
          <w:color w:val="242C37"/>
          <w:sz w:val="21"/>
        </w:rPr>
        <w:t>госг</w:t>
      </w:r>
      <w:r>
        <w:rPr>
          <w:color w:val="242C37"/>
          <w:sz w:val="21"/>
        </w:rPr>
        <w:t>арантий</w:t>
      </w:r>
      <w:r>
        <w:rPr>
          <w:color w:val="242C37"/>
          <w:spacing w:val="-11"/>
          <w:sz w:val="21"/>
        </w:rPr>
        <w:t xml:space="preserve"> </w:t>
      </w:r>
      <w:r>
        <w:rPr>
          <w:color w:val="242C37"/>
          <w:sz w:val="21"/>
        </w:rPr>
        <w:t>(приложение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5);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6"/>
        <w:jc w:val="both"/>
        <w:rPr>
          <w:sz w:val="21"/>
        </w:rPr>
      </w:pPr>
      <w:r>
        <w:rPr>
          <w:color w:val="242C37"/>
          <w:sz w:val="21"/>
        </w:rPr>
        <w:t xml:space="preserve">перечень медицинских организаций, участвующих в реализации Территориальной программы госгарантий, в том числе Территориальной программы </w:t>
      </w:r>
      <w:r>
        <w:rPr>
          <w:color w:val="242C37"/>
          <w:spacing w:val="-2"/>
          <w:sz w:val="21"/>
        </w:rPr>
        <w:t xml:space="preserve">ОМС </w:t>
      </w:r>
      <w:r>
        <w:rPr>
          <w:color w:val="242C37"/>
          <w:sz w:val="21"/>
        </w:rPr>
        <w:t>(приложение</w:t>
      </w:r>
      <w:r>
        <w:rPr>
          <w:color w:val="242C37"/>
          <w:spacing w:val="-22"/>
          <w:sz w:val="21"/>
        </w:rPr>
        <w:t xml:space="preserve"> </w:t>
      </w:r>
      <w:r>
        <w:rPr>
          <w:color w:val="242C37"/>
          <w:sz w:val="21"/>
        </w:rPr>
        <w:t>6);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3"/>
        <w:jc w:val="both"/>
        <w:rPr>
          <w:sz w:val="21"/>
        </w:rPr>
      </w:pPr>
      <w:r>
        <w:rPr>
          <w:color w:val="242C37"/>
          <w:sz w:val="21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</w:t>
      </w:r>
      <w:r>
        <w:rPr>
          <w:color w:val="242C37"/>
          <w:sz w:val="21"/>
        </w:rPr>
        <w:t>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медицинских показаний (приложение</w:t>
      </w:r>
      <w:r>
        <w:rPr>
          <w:color w:val="242C37"/>
          <w:spacing w:val="-7"/>
          <w:sz w:val="21"/>
        </w:rPr>
        <w:t xml:space="preserve"> </w:t>
      </w:r>
      <w:r>
        <w:rPr>
          <w:color w:val="242C37"/>
          <w:sz w:val="21"/>
        </w:rPr>
        <w:t>7);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jc w:val="both"/>
        <w:rPr>
          <w:sz w:val="21"/>
        </w:rPr>
      </w:pPr>
      <w:r>
        <w:rPr>
          <w:color w:val="242C37"/>
          <w:sz w:val="21"/>
        </w:rPr>
        <w:t>условия размещения пациентов в маломестных палатах (боксах) по медиц</w:t>
      </w:r>
      <w:r>
        <w:rPr>
          <w:color w:val="242C37"/>
          <w:sz w:val="21"/>
        </w:rPr>
        <w:t>инским и (или) эпидемиологическим показаниям, установленным Министерством здравоохранения Российской Федерации (приложение</w:t>
      </w:r>
      <w:r>
        <w:rPr>
          <w:color w:val="242C37"/>
          <w:spacing w:val="-6"/>
          <w:sz w:val="21"/>
        </w:rPr>
        <w:t xml:space="preserve"> </w:t>
      </w:r>
      <w:r>
        <w:rPr>
          <w:color w:val="242C37"/>
          <w:sz w:val="21"/>
        </w:rPr>
        <w:t>8);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spacing w:before="1"/>
        <w:ind w:right="103"/>
        <w:jc w:val="both"/>
        <w:rPr>
          <w:sz w:val="21"/>
        </w:rPr>
      </w:pPr>
      <w:r>
        <w:rPr>
          <w:color w:val="242C37"/>
          <w:sz w:val="21"/>
        </w:rPr>
        <w:t>порядок предоставления транспортных услуг при сопровождении медицинским работником пациента, находящегося на лечении в стационарн</w:t>
      </w:r>
      <w:r>
        <w:rPr>
          <w:color w:val="242C37"/>
          <w:sz w:val="21"/>
        </w:rPr>
        <w:t>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</w:t>
      </w:r>
      <w:r>
        <w:rPr>
          <w:color w:val="242C37"/>
          <w:spacing w:val="11"/>
          <w:sz w:val="21"/>
        </w:rPr>
        <w:t xml:space="preserve"> </w:t>
      </w:r>
      <w:r>
        <w:rPr>
          <w:color w:val="242C37"/>
          <w:sz w:val="21"/>
        </w:rPr>
        <w:t>при</w:t>
      </w:r>
    </w:p>
    <w:p w:rsidR="0098796F" w:rsidRDefault="0098796F">
      <w:pPr>
        <w:jc w:val="both"/>
        <w:rPr>
          <w:sz w:val="21"/>
        </w:rPr>
        <w:sectPr w:rsidR="0098796F">
          <w:pgSz w:w="11910" w:h="16840"/>
          <w:pgMar w:top="1060" w:right="740" w:bottom="280" w:left="1480" w:header="720" w:footer="720" w:gutter="0"/>
          <w:cols w:space="720"/>
        </w:sectPr>
      </w:pPr>
    </w:p>
    <w:p w:rsidR="0098796F" w:rsidRDefault="00F81090">
      <w:pPr>
        <w:spacing w:before="72"/>
        <w:ind w:left="493" w:right="107"/>
        <w:jc w:val="both"/>
        <w:rPr>
          <w:rFonts w:ascii="Arial" w:hAnsi="Arial"/>
          <w:sz w:val="21"/>
        </w:rPr>
      </w:pPr>
      <w:r>
        <w:rPr>
          <w:rFonts w:ascii="Arial" w:hAnsi="Arial"/>
          <w:color w:val="242C37"/>
          <w:sz w:val="21"/>
        </w:rPr>
        <w:lastRenderedPageBreak/>
        <w:t>отсутствии возможности их проведения медицинской организацией, оказывающей медицинскую помощь пациенту (приложение 9);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8"/>
        <w:jc w:val="both"/>
        <w:rPr>
          <w:sz w:val="21"/>
        </w:rPr>
      </w:pPr>
      <w:r>
        <w:rPr>
          <w:color w:val="242C37"/>
          <w:sz w:val="21"/>
        </w:rPr>
        <w:t>условия и сроки диспансеризации населения для отдельных категорий населения (приложение</w:t>
      </w:r>
      <w:r>
        <w:rPr>
          <w:color w:val="242C37"/>
          <w:spacing w:val="-2"/>
          <w:sz w:val="21"/>
        </w:rPr>
        <w:t xml:space="preserve"> </w:t>
      </w:r>
      <w:r>
        <w:rPr>
          <w:color w:val="242C37"/>
          <w:sz w:val="21"/>
        </w:rPr>
        <w:t>10);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spacing w:before="1"/>
        <w:ind w:right="111"/>
        <w:jc w:val="both"/>
        <w:rPr>
          <w:sz w:val="21"/>
        </w:rPr>
      </w:pPr>
      <w:r>
        <w:rPr>
          <w:color w:val="242C37"/>
          <w:sz w:val="21"/>
        </w:rPr>
        <w:t>целевые значения критериев доступности и кач</w:t>
      </w:r>
      <w:r>
        <w:rPr>
          <w:color w:val="242C37"/>
          <w:sz w:val="21"/>
        </w:rPr>
        <w:t>ества медицинской помощи, оказываемой в рамках Территориальной программы госгарантий (приложение</w:t>
      </w:r>
      <w:r>
        <w:rPr>
          <w:color w:val="242C37"/>
          <w:spacing w:val="-8"/>
          <w:sz w:val="21"/>
        </w:rPr>
        <w:t xml:space="preserve"> </w:t>
      </w:r>
      <w:r>
        <w:rPr>
          <w:color w:val="242C37"/>
          <w:sz w:val="21"/>
        </w:rPr>
        <w:t>11);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10"/>
        <w:jc w:val="both"/>
        <w:rPr>
          <w:sz w:val="21"/>
        </w:rPr>
      </w:pPr>
      <w:r>
        <w:rPr>
          <w:color w:val="242C37"/>
          <w:sz w:val="21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</w:t>
      </w:r>
      <w:r>
        <w:rPr>
          <w:color w:val="242C37"/>
          <w:sz w:val="21"/>
        </w:rPr>
        <w:t>ализации Территориальной программы госгарантий (приложение</w:t>
      </w:r>
      <w:r>
        <w:rPr>
          <w:color w:val="242C37"/>
          <w:spacing w:val="-9"/>
          <w:sz w:val="21"/>
        </w:rPr>
        <w:t xml:space="preserve"> </w:t>
      </w:r>
      <w:r>
        <w:rPr>
          <w:color w:val="242C37"/>
          <w:sz w:val="21"/>
        </w:rPr>
        <w:t>12);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ind w:right="104"/>
        <w:jc w:val="both"/>
        <w:rPr>
          <w:sz w:val="21"/>
        </w:rPr>
      </w:pPr>
      <w:r>
        <w:rPr>
          <w:color w:val="242C37"/>
          <w:sz w:val="21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</w:t>
      </w:r>
      <w:r>
        <w:rPr>
          <w:color w:val="242C37"/>
          <w:sz w:val="21"/>
        </w:rPr>
        <w:t>ий, а также консультаций врачей-специалистов (приложение 13);</w:t>
      </w:r>
    </w:p>
    <w:p w:rsidR="0098796F" w:rsidRDefault="00F81090">
      <w:pPr>
        <w:pStyle w:val="a4"/>
        <w:numPr>
          <w:ilvl w:val="0"/>
          <w:numId w:val="2"/>
        </w:numPr>
        <w:tabs>
          <w:tab w:val="left" w:pos="494"/>
        </w:tabs>
        <w:jc w:val="both"/>
        <w:rPr>
          <w:sz w:val="21"/>
        </w:rPr>
      </w:pPr>
      <w:r>
        <w:rPr>
          <w:color w:val="242C37"/>
          <w:sz w:val="21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</w:t>
      </w:r>
      <w:r>
        <w:rPr>
          <w:color w:val="242C37"/>
          <w:spacing w:val="-21"/>
          <w:sz w:val="21"/>
        </w:rPr>
        <w:t xml:space="preserve"> </w:t>
      </w:r>
      <w:r>
        <w:rPr>
          <w:color w:val="242C37"/>
          <w:sz w:val="21"/>
        </w:rPr>
        <w:t>в</w:t>
      </w:r>
      <w:r>
        <w:rPr>
          <w:color w:val="242C37"/>
          <w:spacing w:val="-19"/>
          <w:sz w:val="21"/>
        </w:rPr>
        <w:t xml:space="preserve"> </w:t>
      </w:r>
      <w:r>
        <w:rPr>
          <w:color w:val="242C37"/>
          <w:sz w:val="21"/>
        </w:rPr>
        <w:t>том</w:t>
      </w:r>
      <w:r>
        <w:rPr>
          <w:color w:val="242C37"/>
          <w:spacing w:val="-19"/>
          <w:sz w:val="21"/>
        </w:rPr>
        <w:t xml:space="preserve"> </w:t>
      </w:r>
      <w:r>
        <w:rPr>
          <w:color w:val="242C37"/>
          <w:sz w:val="21"/>
        </w:rPr>
        <w:t>числе</w:t>
      </w:r>
      <w:r>
        <w:rPr>
          <w:color w:val="242C37"/>
          <w:spacing w:val="-19"/>
          <w:sz w:val="21"/>
        </w:rPr>
        <w:t xml:space="preserve"> </w:t>
      </w:r>
      <w:r>
        <w:rPr>
          <w:color w:val="242C37"/>
          <w:sz w:val="21"/>
        </w:rPr>
        <w:t>высо</w:t>
      </w:r>
      <w:r>
        <w:rPr>
          <w:color w:val="242C37"/>
          <w:sz w:val="21"/>
        </w:rPr>
        <w:t>котехнологичную,</w:t>
      </w:r>
      <w:r>
        <w:rPr>
          <w:color w:val="242C37"/>
          <w:spacing w:val="-21"/>
          <w:sz w:val="21"/>
        </w:rPr>
        <w:t xml:space="preserve"> </w:t>
      </w:r>
      <w:r>
        <w:rPr>
          <w:color w:val="242C37"/>
          <w:sz w:val="21"/>
        </w:rPr>
        <w:t>медицинскую</w:t>
      </w:r>
      <w:r>
        <w:rPr>
          <w:color w:val="242C37"/>
          <w:spacing w:val="-19"/>
          <w:sz w:val="21"/>
        </w:rPr>
        <w:t xml:space="preserve"> </w:t>
      </w:r>
      <w:r>
        <w:rPr>
          <w:color w:val="242C37"/>
          <w:sz w:val="21"/>
        </w:rPr>
        <w:t>помощь</w:t>
      </w:r>
      <w:r>
        <w:rPr>
          <w:color w:val="242C37"/>
          <w:spacing w:val="-19"/>
          <w:sz w:val="21"/>
        </w:rPr>
        <w:t xml:space="preserve"> </w:t>
      </w:r>
      <w:r>
        <w:rPr>
          <w:color w:val="242C37"/>
          <w:sz w:val="21"/>
        </w:rPr>
        <w:t>(приложение 14).</w:t>
      </w:r>
    </w:p>
    <w:p w:rsidR="0098796F" w:rsidRDefault="0098796F">
      <w:pPr>
        <w:jc w:val="both"/>
        <w:rPr>
          <w:sz w:val="21"/>
        </w:rPr>
        <w:sectPr w:rsidR="0098796F">
          <w:pgSz w:w="11910" w:h="16840"/>
          <w:pgMar w:top="1040" w:right="740" w:bottom="280" w:left="1480" w:header="720" w:footer="720" w:gutter="0"/>
          <w:cols w:space="720"/>
        </w:sectPr>
      </w:pPr>
    </w:p>
    <w:p w:rsidR="0098796F" w:rsidRDefault="00F81090">
      <w:pPr>
        <w:spacing w:before="64"/>
        <w:ind w:left="505" w:right="378" w:firstLine="40"/>
        <w:rPr>
          <w:b/>
          <w:sz w:val="32"/>
        </w:rPr>
      </w:pPr>
      <w:r>
        <w:rPr>
          <w:b/>
          <w:sz w:val="32"/>
        </w:rPr>
        <w:lastRenderedPageBreak/>
        <w:t>Порядок и условия предоставления медицинской помощи в соответствии с программой и территориальной программой</w:t>
      </w:r>
    </w:p>
    <w:p w:rsidR="0098796F" w:rsidRDefault="0098796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8796F" w:rsidRDefault="00F81090">
      <w:pPr>
        <w:pStyle w:val="a3"/>
        <w:spacing w:before="1" w:line="322" w:lineRule="exact"/>
        <w:ind w:left="0" w:right="105" w:firstLine="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Постановление Правительства РФ от 19.12.2016 № 1403 «О</w:t>
      </w:r>
      <w:r>
        <w:rPr>
          <w:spacing w:val="57"/>
          <w:u w:val="single"/>
        </w:rPr>
        <w:t xml:space="preserve"> </w:t>
      </w:r>
      <w:r>
        <w:rPr>
          <w:u w:val="single"/>
        </w:rPr>
        <w:t>Программе</w:t>
      </w:r>
    </w:p>
    <w:p w:rsidR="0098796F" w:rsidRDefault="00F81090">
      <w:pPr>
        <w:pStyle w:val="a3"/>
        <w:spacing w:line="322" w:lineRule="exact"/>
        <w:ind w:left="0" w:right="105" w:firstLine="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государственных  гарантий  бесплатного  оказания  гражданам  </w:t>
      </w:r>
      <w:r>
        <w:rPr>
          <w:spacing w:val="7"/>
          <w:u w:val="single"/>
        </w:rPr>
        <w:t xml:space="preserve"> </w:t>
      </w:r>
      <w:r>
        <w:rPr>
          <w:u w:val="single"/>
        </w:rPr>
        <w:t>медицинской</w:t>
      </w:r>
    </w:p>
    <w:p w:rsidR="0098796F" w:rsidRDefault="00F81090">
      <w:pPr>
        <w:pStyle w:val="a3"/>
        <w:ind w:left="930" w:right="391" w:hanging="708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помощи на 2017 год и на плановый период 2018 и 2019 годов»</w:t>
      </w:r>
      <w: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>http://publication.pravo.gov.ru/Document</w:t>
        </w:r>
        <w:r>
          <w:rPr>
            <w:color w:val="0462C1"/>
            <w:spacing w:val="-1"/>
            <w:u w:val="single" w:color="0462C1"/>
          </w:rPr>
          <w:t>/View/0001201612260086</w:t>
        </w:r>
      </w:hyperlink>
    </w:p>
    <w:p w:rsidR="0098796F" w:rsidRDefault="0098796F">
      <w:pPr>
        <w:pStyle w:val="a3"/>
        <w:ind w:left="0" w:firstLine="0"/>
        <w:jc w:val="left"/>
        <w:rPr>
          <w:sz w:val="20"/>
        </w:rPr>
      </w:pPr>
    </w:p>
    <w:p w:rsidR="0098796F" w:rsidRDefault="00F81090">
      <w:pPr>
        <w:pStyle w:val="a3"/>
        <w:spacing w:before="220"/>
        <w:ind w:right="104"/>
      </w:pPr>
      <w:r>
        <w:t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перечень видов, форм и условий медицинской помощи, оказание ко</w:t>
      </w:r>
      <w:r>
        <w:t>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</w:t>
      </w:r>
      <w:r>
        <w:t>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</w:t>
      </w:r>
      <w:r>
        <w:t>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98796F" w:rsidRDefault="00F81090">
      <w:pPr>
        <w:pStyle w:val="a3"/>
        <w:ind w:right="109"/>
      </w:pPr>
      <w:r>
        <w:t>Программа формируется с учетом порядков оказания медицинско</w:t>
      </w:r>
      <w:r>
        <w:t>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98796F" w:rsidRDefault="00F81090">
      <w:pPr>
        <w:pStyle w:val="a3"/>
        <w:spacing w:before="1"/>
        <w:ind w:right="103"/>
      </w:pPr>
      <w:r>
        <w:t>Органы государственной власт</w:t>
      </w:r>
      <w:r>
        <w:t>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</w:t>
      </w:r>
      <w:r>
        <w:t>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98796F" w:rsidRDefault="0098796F">
      <w:pPr>
        <w:pStyle w:val="a3"/>
        <w:spacing w:before="4"/>
        <w:ind w:left="0" w:firstLine="0"/>
        <w:jc w:val="left"/>
      </w:pPr>
    </w:p>
    <w:p w:rsidR="0098796F" w:rsidRDefault="00F81090">
      <w:pPr>
        <w:pStyle w:val="2"/>
        <w:ind w:left="1465" w:right="396"/>
      </w:pPr>
      <w:r>
        <w:t>Перечень видов, форм и условий предоставления мед</w:t>
      </w:r>
      <w:r>
        <w:t>ицинской помощи, оказание которой осуществляется бесплатно</w:t>
      </w:r>
    </w:p>
    <w:p w:rsidR="0098796F" w:rsidRDefault="0098796F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8796F" w:rsidRDefault="00F81090">
      <w:pPr>
        <w:pStyle w:val="a3"/>
        <w:ind w:right="107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98796F" w:rsidRDefault="0098796F">
      <w:pPr>
        <w:sectPr w:rsidR="0098796F">
          <w:pgSz w:w="11910" w:h="16840"/>
          <w:pgMar w:top="1500" w:right="740" w:bottom="280" w:left="1480" w:header="720" w:footer="720" w:gutter="0"/>
          <w:cols w:space="720"/>
        </w:sectPr>
      </w:pPr>
    </w:p>
    <w:p w:rsidR="0098796F" w:rsidRDefault="00F81090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2692"/>
          <w:tab w:val="left" w:pos="5208"/>
          <w:tab w:val="left" w:pos="6440"/>
          <w:tab w:val="left" w:pos="6786"/>
          <w:tab w:val="left" w:pos="7440"/>
          <w:tab w:val="left" w:pos="8333"/>
        </w:tabs>
        <w:spacing w:before="67" w:line="242" w:lineRule="auto"/>
        <w:ind w:right="109" w:firstLine="70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первичная</w:t>
      </w:r>
      <w:r>
        <w:rPr>
          <w:rFonts w:ascii="Times New Roman" w:hAnsi="Times New Roman"/>
          <w:sz w:val="28"/>
        </w:rPr>
        <w:tab/>
        <w:t>медико-санитарная</w:t>
      </w:r>
      <w:r>
        <w:rPr>
          <w:rFonts w:ascii="Times New Roman" w:hAnsi="Times New Roman"/>
          <w:sz w:val="28"/>
        </w:rPr>
        <w:tab/>
        <w:t>помощь,</w:t>
      </w:r>
      <w:r>
        <w:rPr>
          <w:rFonts w:ascii="Times New Roman" w:hAnsi="Times New Roman"/>
          <w:sz w:val="28"/>
        </w:rPr>
        <w:tab/>
        <w:t>в</w:t>
      </w:r>
      <w:r>
        <w:rPr>
          <w:rFonts w:ascii="Times New Roman" w:hAnsi="Times New Roman"/>
          <w:sz w:val="28"/>
        </w:rPr>
        <w:tab/>
        <w:t>том</w:t>
      </w:r>
      <w:r>
        <w:rPr>
          <w:rFonts w:ascii="Times New Roman" w:hAnsi="Times New Roman"/>
          <w:sz w:val="28"/>
        </w:rPr>
        <w:tab/>
        <w:t>числе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первичная </w:t>
      </w:r>
      <w:r>
        <w:rPr>
          <w:rFonts w:ascii="Times New Roman" w:hAnsi="Times New Roman"/>
          <w:sz w:val="28"/>
        </w:rPr>
        <w:t>доврачебная, первичная врачебная и первичная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специализированная;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110"/>
        </w:tabs>
        <w:ind w:right="108" w:firstLine="70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специализированная, в том числе высокотехнологичная, медицинская помощь;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089"/>
        </w:tabs>
        <w:spacing w:line="321" w:lineRule="exact"/>
        <w:ind w:left="1088" w:right="0" w:hanging="15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скорая, в том числе скорая специализированная, медицинская</w:t>
      </w:r>
      <w:r>
        <w:rPr>
          <w:rFonts w:ascii="Times New Roman" w:hAnsi="Times New Roman"/>
          <w:spacing w:val="-49"/>
          <w:sz w:val="28"/>
        </w:rPr>
        <w:t xml:space="preserve"> </w:t>
      </w:r>
      <w:r>
        <w:rPr>
          <w:rFonts w:ascii="Times New Roman" w:hAnsi="Times New Roman"/>
          <w:sz w:val="28"/>
        </w:rPr>
        <w:t>помощь;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232"/>
          <w:tab w:val="left" w:pos="1233"/>
          <w:tab w:val="left" w:pos="3079"/>
          <w:tab w:val="left" w:pos="4844"/>
          <w:tab w:val="left" w:pos="6072"/>
          <w:tab w:val="left" w:pos="7794"/>
        </w:tabs>
        <w:ind w:right="111" w:firstLine="70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паллиативная</w:t>
      </w:r>
      <w:r>
        <w:rPr>
          <w:rFonts w:ascii="Times New Roman" w:hAnsi="Times New Roman"/>
          <w:sz w:val="28"/>
        </w:rPr>
        <w:tab/>
        <w:t>медицинская</w:t>
      </w:r>
      <w:r>
        <w:rPr>
          <w:rFonts w:ascii="Times New Roman" w:hAnsi="Times New Roman"/>
          <w:sz w:val="28"/>
        </w:rPr>
        <w:tab/>
        <w:t>помощь,</w:t>
      </w:r>
      <w:r>
        <w:rPr>
          <w:rFonts w:ascii="Times New Roman" w:hAnsi="Times New Roman"/>
          <w:sz w:val="28"/>
        </w:rPr>
        <w:tab/>
        <w:t>оказывае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3"/>
          <w:sz w:val="28"/>
        </w:rPr>
        <w:t xml:space="preserve">медицинскими </w:t>
      </w:r>
      <w:r>
        <w:rPr>
          <w:rFonts w:ascii="Times New Roman" w:hAnsi="Times New Roman"/>
          <w:sz w:val="28"/>
        </w:rPr>
        <w:t>организациями.</w:t>
      </w:r>
    </w:p>
    <w:p w:rsidR="0098796F" w:rsidRDefault="00F81090">
      <w:pPr>
        <w:pStyle w:val="a3"/>
        <w:ind w:right="106"/>
      </w:pPr>
      <w:r>
        <w:t>Понятие «медицинская организация» используется в Программе в значении,</w:t>
      </w:r>
      <w:r>
        <w:rPr>
          <w:spacing w:val="-15"/>
        </w:rPr>
        <w:t xml:space="preserve"> </w:t>
      </w:r>
      <w:r>
        <w:t>определенном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федеральных</w:t>
      </w:r>
      <w:r>
        <w:rPr>
          <w:spacing w:val="-17"/>
        </w:rPr>
        <w:t xml:space="preserve"> </w:t>
      </w:r>
      <w:r>
        <w:t>законах</w:t>
      </w:r>
      <w:r>
        <w:rPr>
          <w:spacing w:val="-11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охраны</w:t>
      </w:r>
      <w:r>
        <w:rPr>
          <w:spacing w:val="-15"/>
        </w:rPr>
        <w:t xml:space="preserve"> </w:t>
      </w:r>
      <w:r>
        <w:t>здоровья граждан в Российской Федерации» и «Об обязательном медицинском страховании в Российской</w:t>
      </w:r>
      <w:r>
        <w:rPr>
          <w:spacing w:val="-2"/>
        </w:rPr>
        <w:t xml:space="preserve"> </w:t>
      </w:r>
      <w:r>
        <w:t>Федерации».</w:t>
      </w:r>
    </w:p>
    <w:p w:rsidR="0098796F" w:rsidRDefault="00F81090">
      <w:pPr>
        <w:pStyle w:val="a3"/>
        <w:ind w:right="105"/>
      </w:pPr>
      <w: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</w:t>
      </w:r>
      <w:r>
        <w:t>формированию здорового образа жизни и санитарно-гигиеническому просвещению населения.</w:t>
      </w:r>
    </w:p>
    <w:p w:rsidR="0098796F" w:rsidRDefault="00F81090">
      <w:pPr>
        <w:pStyle w:val="a3"/>
        <w:ind w:right="109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8796F" w:rsidRDefault="00F81090">
      <w:pPr>
        <w:pStyle w:val="a3"/>
        <w:ind w:right="107"/>
      </w:pPr>
      <w:r>
        <w:t>Первичная доврачебная м</w:t>
      </w:r>
      <w:r>
        <w:t>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8796F" w:rsidRDefault="00F81090">
      <w:pPr>
        <w:pStyle w:val="a3"/>
        <w:ind w:right="103"/>
      </w:pPr>
      <w:r>
        <w:t>Первичная врачебная медико-санитарная помощь оказывается врачами- терапевтами, врачами-терапевтами участковыми, врачами-педиа</w:t>
      </w:r>
      <w:r>
        <w:t>трами, врачами-педиатрами участковыми и врачами общей практики (семейными врачами).</w:t>
      </w:r>
    </w:p>
    <w:p w:rsidR="0098796F" w:rsidRDefault="00F81090">
      <w:pPr>
        <w:pStyle w:val="a3"/>
        <w:ind w:right="103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</w:t>
      </w:r>
      <w:r>
        <w:t>, в том числе высокотехнологичную, медицинскую помощь.</w:t>
      </w:r>
    </w:p>
    <w:p w:rsidR="0098796F" w:rsidRDefault="00F81090">
      <w:pPr>
        <w:pStyle w:val="a3"/>
        <w:ind w:right="103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</w:t>
      </w:r>
      <w:r>
        <w:t>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8796F" w:rsidRDefault="00F81090">
      <w:pPr>
        <w:pStyle w:val="a3"/>
        <w:ind w:right="108"/>
      </w:pPr>
      <w:r>
        <w:t>Высокотехнологичная медицинская помощь, являющаяся частью спе</w:t>
      </w:r>
      <w:r>
        <w:t>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</w:t>
      </w:r>
      <w:r>
        <w:t>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8796F" w:rsidRDefault="0098796F">
      <w:pPr>
        <w:sectPr w:rsidR="0098796F">
          <w:pgSz w:w="11910" w:h="16840"/>
          <w:pgMar w:top="1040" w:right="740" w:bottom="280" w:left="1480" w:header="720" w:footer="720" w:gutter="0"/>
          <w:cols w:space="720"/>
        </w:sectPr>
      </w:pPr>
    </w:p>
    <w:p w:rsidR="0098796F" w:rsidRDefault="00F81090">
      <w:pPr>
        <w:pStyle w:val="a3"/>
        <w:spacing w:before="67"/>
        <w:ind w:right="105"/>
      </w:pPr>
      <w: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</w:t>
      </w:r>
      <w:r>
        <w:t>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98796F" w:rsidRDefault="00F81090">
      <w:pPr>
        <w:pStyle w:val="a3"/>
        <w:spacing w:before="3"/>
        <w:ind w:right="109"/>
      </w:pPr>
      <w:r>
        <w:t>Скорая, в том числе скорая специализированная, медицинская помощь оказывается</w:t>
      </w:r>
      <w:r>
        <w:rPr>
          <w:spacing w:val="-16"/>
        </w:rPr>
        <w:t xml:space="preserve"> </w:t>
      </w:r>
      <w:r>
        <w:t>гражданам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экстренной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неотложной</w:t>
      </w:r>
      <w:r>
        <w:rPr>
          <w:spacing w:val="-15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вне</w:t>
      </w:r>
      <w:r>
        <w:rPr>
          <w:spacing w:val="-15"/>
        </w:rPr>
        <w:t xml:space="preserve"> </w:t>
      </w:r>
      <w:r>
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</w:t>
      </w:r>
      <w:r>
        <w:rPr>
          <w:spacing w:val="-1"/>
        </w:rPr>
        <w:t xml:space="preserve"> </w:t>
      </w:r>
      <w:r>
        <w:t>вмешательства.</w:t>
      </w:r>
    </w:p>
    <w:p w:rsidR="0098796F" w:rsidRDefault="00F81090">
      <w:pPr>
        <w:pStyle w:val="a3"/>
        <w:ind w:right="109"/>
      </w:pPr>
      <w:r>
        <w:t>Скорая, в том числе скорая специализ</w:t>
      </w:r>
      <w:r>
        <w:t>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98796F" w:rsidRDefault="00F81090">
      <w:pPr>
        <w:pStyle w:val="a3"/>
        <w:ind w:right="102"/>
      </w:pPr>
      <w:r>
        <w:t xml:space="preserve">При оказании скорой медицинской помощи в случае необходимости осуществляется медицинская эвакуация, представляющая собой </w:t>
      </w:r>
      <w:r>
        <w:t>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угрожающих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состояниях,</w:t>
      </w:r>
      <w:r>
        <w:rPr>
          <w:spacing w:val="-12"/>
        </w:rPr>
        <w:t xml:space="preserve"> </w:t>
      </w:r>
      <w:r>
        <w:t>женщин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</w:t>
      </w:r>
      <w:r>
        <w:t>риод</w:t>
      </w:r>
      <w:r>
        <w:rPr>
          <w:spacing w:val="-10"/>
        </w:rPr>
        <w:t xml:space="preserve"> </w:t>
      </w:r>
      <w:r>
        <w:t>беременности, родов, послеродовой период и новорожденных, лиц, пострадавших в результате чрезвычайных ситуаций и стихийных</w:t>
      </w:r>
      <w:r>
        <w:rPr>
          <w:spacing w:val="-4"/>
        </w:rPr>
        <w:t xml:space="preserve"> </w:t>
      </w:r>
      <w:r>
        <w:t>бедствий).</w:t>
      </w:r>
    </w:p>
    <w:p w:rsidR="0098796F" w:rsidRDefault="00F81090">
      <w:pPr>
        <w:pStyle w:val="a3"/>
        <w:ind w:right="107"/>
      </w:pPr>
      <w:r>
        <w:t>Медицинская эвакуация осуществляется выездными бригадами скорой медицинской помощи с проведением во время транспортир</w:t>
      </w:r>
      <w:r>
        <w:t>овки мероприятий по</w:t>
      </w:r>
      <w:r>
        <w:rPr>
          <w:spacing w:val="-7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медицинского оборудования.</w:t>
      </w:r>
    </w:p>
    <w:p w:rsidR="0098796F" w:rsidRDefault="00F81090">
      <w:pPr>
        <w:pStyle w:val="a3"/>
        <w:ind w:right="102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</w:t>
      </w:r>
      <w:r>
        <w:t>и облегчение других тяжелых проявлений заболевания, в целях улучшения качества жизни неизлечимо больных граждан.</w:t>
      </w:r>
    </w:p>
    <w:p w:rsidR="0098796F" w:rsidRDefault="00F81090">
      <w:pPr>
        <w:pStyle w:val="a3"/>
        <w:spacing w:before="1" w:line="322" w:lineRule="exact"/>
        <w:ind w:left="930" w:firstLine="0"/>
      </w:pPr>
      <w:r>
        <w:t>Медицинская помощь оказывается в следующих формах: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084"/>
        </w:tabs>
        <w:ind w:right="109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экстренная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медицинская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помощь,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оказываемая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внезапных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острых заболеваниях, состояниях, </w:t>
      </w:r>
      <w:r>
        <w:rPr>
          <w:rFonts w:ascii="Times New Roman" w:hAnsi="Times New Roman"/>
          <w:sz w:val="28"/>
        </w:rPr>
        <w:t>обострении хронических заболеваний, представляющих угрозу жизни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пациента;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202"/>
        </w:tabs>
        <w:ind w:right="108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пациента;</w:t>
      </w:r>
    </w:p>
    <w:p w:rsidR="0098796F" w:rsidRDefault="00F81090">
      <w:pPr>
        <w:pStyle w:val="a4"/>
        <w:numPr>
          <w:ilvl w:val="0"/>
          <w:numId w:val="1"/>
        </w:numPr>
        <w:tabs>
          <w:tab w:val="left" w:pos="1230"/>
        </w:tabs>
        <w:ind w:right="103" w:firstLine="7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плановая - м</w:t>
      </w:r>
      <w:r>
        <w:rPr>
          <w:rFonts w:ascii="Times New Roman" w:hAnsi="Times New Roman"/>
          <w:sz w:val="28"/>
        </w:rPr>
        <w:t>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</w:p>
    <w:p w:rsidR="0098796F" w:rsidRDefault="0098796F">
      <w:pPr>
        <w:jc w:val="both"/>
        <w:rPr>
          <w:sz w:val="28"/>
        </w:rPr>
        <w:sectPr w:rsidR="0098796F">
          <w:pgSz w:w="11910" w:h="16840"/>
          <w:pgMar w:top="1040" w:right="740" w:bottom="280" w:left="1480" w:header="720" w:footer="720" w:gutter="0"/>
          <w:cols w:space="720"/>
        </w:sectPr>
      </w:pPr>
    </w:p>
    <w:p w:rsidR="0098796F" w:rsidRDefault="00F81090">
      <w:pPr>
        <w:pStyle w:val="a3"/>
        <w:spacing w:before="67" w:line="242" w:lineRule="auto"/>
        <w:ind w:right="391" w:firstLine="0"/>
        <w:jc w:val="left"/>
      </w:pPr>
      <w:r>
        <w:lastRenderedPageBreak/>
        <w:t>опред</w:t>
      </w:r>
      <w:r>
        <w:t>еленное время не повлечет за собой ухудшение состояния пациента, угрозу его жизни и здоровью.</w:t>
      </w:r>
    </w:p>
    <w:p w:rsidR="0098796F" w:rsidRDefault="0098796F">
      <w:pPr>
        <w:pStyle w:val="a3"/>
        <w:spacing w:before="7"/>
        <w:ind w:left="0" w:firstLine="0"/>
        <w:jc w:val="left"/>
        <w:rPr>
          <w:sz w:val="23"/>
        </w:rPr>
      </w:pPr>
    </w:p>
    <w:p w:rsidR="0098796F" w:rsidRDefault="00F81090">
      <w:pPr>
        <w:pStyle w:val="a3"/>
        <w:tabs>
          <w:tab w:val="left" w:pos="1032"/>
          <w:tab w:val="left" w:pos="3299"/>
          <w:tab w:val="left" w:pos="4172"/>
          <w:tab w:val="left" w:pos="4773"/>
          <w:tab w:val="left" w:pos="6372"/>
          <w:tab w:val="left" w:pos="6981"/>
          <w:tab w:val="left" w:pos="8307"/>
        </w:tabs>
        <w:spacing w:line="322" w:lineRule="exact"/>
        <w:ind w:left="0" w:right="105" w:firstLine="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Закон</w:t>
      </w:r>
      <w:r>
        <w:rPr>
          <w:u w:val="single"/>
        </w:rPr>
        <w:tab/>
        <w:t>Краснодарского</w:t>
      </w:r>
      <w:r>
        <w:rPr>
          <w:u w:val="single"/>
        </w:rPr>
        <w:tab/>
        <w:t>края</w:t>
      </w:r>
      <w:r>
        <w:rPr>
          <w:u w:val="single"/>
        </w:rPr>
        <w:tab/>
        <w:t>от</w:t>
      </w:r>
      <w:r>
        <w:rPr>
          <w:u w:val="single"/>
        </w:rPr>
        <w:tab/>
        <w:t>19.12.2016</w:t>
      </w:r>
      <w:r>
        <w:rPr>
          <w:u w:val="single"/>
        </w:rPr>
        <w:tab/>
        <w:t>№</w:t>
      </w:r>
      <w:r>
        <w:rPr>
          <w:u w:val="single"/>
        </w:rPr>
        <w:tab/>
        <w:t>3525-КЗ</w:t>
      </w:r>
      <w:r>
        <w:rPr>
          <w:u w:val="single"/>
        </w:rPr>
        <w:tab/>
      </w:r>
      <w:r>
        <w:rPr>
          <w:spacing w:val="-2"/>
          <w:u w:val="single"/>
        </w:rPr>
        <w:t>«О</w:t>
      </w:r>
    </w:p>
    <w:p w:rsidR="0098796F" w:rsidRDefault="00F81090">
      <w:pPr>
        <w:pStyle w:val="a3"/>
        <w:spacing w:line="322" w:lineRule="exact"/>
        <w:ind w:left="0" w:right="105" w:firstLine="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Территориальной</w:t>
      </w:r>
      <w:r>
        <w:rPr>
          <w:spacing w:val="-20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8"/>
          <w:u w:val="single"/>
        </w:rPr>
        <w:t xml:space="preserve"> </w:t>
      </w:r>
      <w:r>
        <w:rPr>
          <w:u w:val="single"/>
        </w:rPr>
        <w:t>государственных</w:t>
      </w:r>
      <w:r>
        <w:rPr>
          <w:spacing w:val="-18"/>
          <w:u w:val="single"/>
        </w:rPr>
        <w:t xml:space="preserve"> </w:t>
      </w:r>
      <w:r>
        <w:rPr>
          <w:u w:val="single"/>
        </w:rPr>
        <w:t>гарантий</w:t>
      </w:r>
      <w:r>
        <w:rPr>
          <w:spacing w:val="-19"/>
          <w:u w:val="single"/>
        </w:rPr>
        <w:t xml:space="preserve"> </w:t>
      </w:r>
      <w:r>
        <w:rPr>
          <w:u w:val="single"/>
        </w:rPr>
        <w:t>бесплатного</w:t>
      </w:r>
      <w:r>
        <w:rPr>
          <w:spacing w:val="-18"/>
          <w:u w:val="single"/>
        </w:rPr>
        <w:t xml:space="preserve"> </w:t>
      </w:r>
      <w:r>
        <w:rPr>
          <w:u w:val="single"/>
        </w:rPr>
        <w:t>оказания</w:t>
      </w:r>
    </w:p>
    <w:p w:rsidR="0098796F" w:rsidRDefault="00F81090">
      <w:pPr>
        <w:pStyle w:val="a3"/>
        <w:spacing w:line="322" w:lineRule="exact"/>
        <w:ind w:left="0" w:right="105" w:firstLine="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гражданам  медицинской  помощи  в  Краснодарском  крае  на  2017  год  и</w:t>
      </w:r>
      <w:r>
        <w:rPr>
          <w:spacing w:val="-22"/>
          <w:u w:val="single"/>
        </w:rPr>
        <w:t xml:space="preserve"> </w:t>
      </w:r>
      <w:r>
        <w:rPr>
          <w:u w:val="single"/>
        </w:rPr>
        <w:t>на</w:t>
      </w:r>
    </w:p>
    <w:p w:rsidR="0098796F" w:rsidRDefault="00F81090">
      <w:pPr>
        <w:pStyle w:val="a3"/>
        <w:ind w:left="930" w:right="391" w:hanging="708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плановый период 2018 и 2019 годов»</w:t>
      </w:r>
      <w: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http://admkrai.krasnodar.ru/ndocs/show/350717/</w:t>
        </w:r>
      </w:hyperlink>
    </w:p>
    <w:p w:rsidR="0098796F" w:rsidRDefault="0098796F">
      <w:pPr>
        <w:pStyle w:val="a3"/>
        <w:spacing w:before="9"/>
        <w:ind w:left="0" w:firstLine="0"/>
        <w:jc w:val="left"/>
        <w:rPr>
          <w:sz w:val="20"/>
        </w:rPr>
      </w:pPr>
    </w:p>
    <w:p w:rsidR="0098796F" w:rsidRDefault="00F81090">
      <w:pPr>
        <w:pStyle w:val="2"/>
        <w:spacing w:before="89"/>
        <w:ind w:firstLine="707"/>
        <w:jc w:val="both"/>
      </w:pPr>
      <w:r>
        <w:t>Территориальная программа госг</w:t>
      </w:r>
      <w:r>
        <w:t>арантий в части определения порядка и условий оказания медицинской помощи включает: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8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</w:t>
      </w:r>
      <w:r>
        <w:rPr>
          <w:rFonts w:ascii="Times New Roman" w:hAnsi="Times New Roman"/>
          <w:sz w:val="28"/>
        </w:rPr>
        <w:t xml:space="preserve"> согласия врача) в медицинских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Краснодарского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края (приложение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1);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8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категориям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Краснодарского края (приложение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3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отпускаются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рецептам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врачей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бесплатно,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в соответствии с перечнем групп населения, при амбулаторном лечении которых лекарственные средства отпускаются по рецептам врачей с </w:t>
      </w:r>
      <w:r>
        <w:rPr>
          <w:rFonts w:ascii="Times New Roman" w:hAnsi="Times New Roman"/>
          <w:spacing w:val="2"/>
          <w:sz w:val="28"/>
        </w:rPr>
        <w:t xml:space="preserve">50- </w:t>
      </w:r>
      <w:r>
        <w:rPr>
          <w:rFonts w:ascii="Times New Roman" w:hAnsi="Times New Roman"/>
          <w:sz w:val="28"/>
        </w:rPr>
        <w:t>процентной скидкой (приложение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3);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8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обеспечения граждан лекарственными препаратами, а также медицинскими </w:t>
      </w:r>
      <w:r>
        <w:rPr>
          <w:rFonts w:ascii="Times New Roman" w:hAnsi="Times New Roman"/>
          <w:sz w:val="28"/>
        </w:rPr>
        <w:t>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</w:t>
      </w:r>
      <w:r>
        <w:rPr>
          <w:rFonts w:ascii="Times New Roman" w:hAnsi="Times New Roman"/>
          <w:sz w:val="28"/>
        </w:rPr>
        <w:t>кой кровью и ее компонентами по медицинским показаниям в соответствии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стандартами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видов,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 форм оказания медицинской помощи, за исключением лечебного питания, в том числе специализированных продуктов лечебного питания</w:t>
      </w:r>
      <w:r>
        <w:rPr>
          <w:rFonts w:ascii="Times New Roman" w:hAnsi="Times New Roman"/>
          <w:sz w:val="28"/>
        </w:rPr>
        <w:t xml:space="preserve"> по желанию пациента (приложение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4);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5);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4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медицинских организаций, участвующих в реализации Территориальной программы госгарантий, в том числе Территориальной программы ОМС (приложение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6);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1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пребывания в медицинских организациях при оказании медицинской помощи в стационарных условия</w:t>
      </w:r>
      <w:r>
        <w:rPr>
          <w:rFonts w:ascii="Times New Roman" w:hAnsi="Times New Roman"/>
          <w:sz w:val="28"/>
        </w:rPr>
        <w:t>х, включая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</w:p>
    <w:p w:rsidR="0098796F" w:rsidRDefault="0098796F">
      <w:pPr>
        <w:jc w:val="both"/>
        <w:rPr>
          <w:sz w:val="28"/>
        </w:rPr>
        <w:sectPr w:rsidR="0098796F">
          <w:pgSz w:w="11910" w:h="16840"/>
          <w:pgMar w:top="1040" w:right="740" w:bottom="280" w:left="1480" w:header="720" w:footer="720" w:gutter="0"/>
          <w:cols w:space="720"/>
        </w:sectPr>
      </w:pPr>
    </w:p>
    <w:p w:rsidR="0098796F" w:rsidRDefault="00F81090">
      <w:pPr>
        <w:pStyle w:val="a3"/>
        <w:spacing w:before="67"/>
        <w:ind w:right="105" w:firstLine="0"/>
      </w:pPr>
      <w:r>
        <w:lastRenderedPageBreak/>
        <w:t>спального</w:t>
      </w:r>
      <w:r>
        <w:rPr>
          <w:spacing w:val="-10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питания,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совместном</w:t>
      </w:r>
      <w:r>
        <w:rPr>
          <w:spacing w:val="-10"/>
        </w:rPr>
        <w:t xml:space="preserve"> </w:t>
      </w:r>
      <w:r>
        <w:t>нахождении</w:t>
      </w:r>
      <w:r>
        <w:rPr>
          <w:spacing w:val="-11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родителей, иного члена семьи или иного законного представителя в медицинской организации в стационарных условиях с ребенком до</w:t>
      </w:r>
      <w:r>
        <w:rPr>
          <w:spacing w:val="-51"/>
        </w:rPr>
        <w:t xml:space="preserve"> </w:t>
      </w:r>
      <w:r>
        <w:t>достижения им возраста четырех лет, а с ребенком старше указанного возраста — при наличии медицинских показаний (приложение 7);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spacing w:before="1"/>
        <w:ind w:right="106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размещения пациентов в маломестных палатах (боксах) по медицинским и (или) эпидемиологическим показаниям, установленным </w:t>
      </w:r>
      <w:r>
        <w:rPr>
          <w:rFonts w:ascii="Times New Roman" w:hAnsi="Times New Roman"/>
          <w:sz w:val="28"/>
        </w:rPr>
        <w:t>Министерством здравоохранения Российской Федерации (приложение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8);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spacing w:before="1"/>
        <w:ind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предоставления транспортных услуг при сопровождении медицинским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работником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пациента,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z w:val="28"/>
        </w:rPr>
        <w:t>лечении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стационарных условиях, в целях выполнения порядков оказания медицинско</w:t>
      </w:r>
      <w:r>
        <w:rPr>
          <w:rFonts w:ascii="Times New Roman" w:hAnsi="Times New Roman"/>
          <w:sz w:val="28"/>
        </w:rPr>
        <w:t>й помощи и стандартов медицинской помощи в случае необходимости проведения</w:t>
      </w:r>
      <w:r>
        <w:rPr>
          <w:rFonts w:ascii="Times New Roman" w:hAnsi="Times New Roman"/>
          <w:spacing w:val="-42"/>
          <w:sz w:val="28"/>
        </w:rPr>
        <w:t xml:space="preserve"> </w:t>
      </w:r>
      <w:r>
        <w:rPr>
          <w:rFonts w:ascii="Times New Roman" w:hAnsi="Times New Roman"/>
          <w:sz w:val="28"/>
        </w:rPr>
        <w:t>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 (приложение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9);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spacing w:before="1"/>
        <w:ind w:right="112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и с</w:t>
      </w:r>
      <w:r>
        <w:rPr>
          <w:rFonts w:ascii="Times New Roman" w:hAnsi="Times New Roman"/>
          <w:sz w:val="28"/>
        </w:rPr>
        <w:t>роки диспансеризации населения для отдельных категорий населения (приложение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10);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5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критериев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 помощи, оказываемой в рамках Территориальной программы госгарантий (приложение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11);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4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12);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1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ожидания медицинской помощи, ока</w:t>
      </w:r>
      <w:r>
        <w:rPr>
          <w:rFonts w:ascii="Times New Roman" w:hAnsi="Times New Roman"/>
          <w:sz w:val="28"/>
        </w:rPr>
        <w:t>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13);</w:t>
      </w:r>
    </w:p>
    <w:p w:rsidR="0098796F" w:rsidRDefault="00F81090">
      <w:pPr>
        <w:pStyle w:val="a4"/>
        <w:numPr>
          <w:ilvl w:val="1"/>
          <w:numId w:val="2"/>
        </w:numPr>
        <w:tabs>
          <w:tab w:val="left" w:pos="1638"/>
        </w:tabs>
        <w:ind w:right="106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(приложение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14).</w:t>
      </w:r>
    </w:p>
    <w:sectPr w:rsidR="0098796F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798"/>
    <w:multiLevelType w:val="hybridMultilevel"/>
    <w:tmpl w:val="B2DA0A5C"/>
    <w:lvl w:ilvl="0" w:tplc="E6F624E0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6602E6">
      <w:numFmt w:val="bullet"/>
      <w:lvlText w:val="•"/>
      <w:lvlJc w:val="left"/>
      <w:pPr>
        <w:ind w:left="1166" w:hanging="308"/>
      </w:pPr>
      <w:rPr>
        <w:rFonts w:hint="default"/>
        <w:lang w:val="ru-RU" w:eastAsia="ru-RU" w:bidi="ru-RU"/>
      </w:rPr>
    </w:lvl>
    <w:lvl w:ilvl="2" w:tplc="A91AC8D6">
      <w:numFmt w:val="bullet"/>
      <w:lvlText w:val="•"/>
      <w:lvlJc w:val="left"/>
      <w:pPr>
        <w:ind w:left="2113" w:hanging="308"/>
      </w:pPr>
      <w:rPr>
        <w:rFonts w:hint="default"/>
        <w:lang w:val="ru-RU" w:eastAsia="ru-RU" w:bidi="ru-RU"/>
      </w:rPr>
    </w:lvl>
    <w:lvl w:ilvl="3" w:tplc="6894868A">
      <w:numFmt w:val="bullet"/>
      <w:lvlText w:val="•"/>
      <w:lvlJc w:val="left"/>
      <w:pPr>
        <w:ind w:left="3059" w:hanging="308"/>
      </w:pPr>
      <w:rPr>
        <w:rFonts w:hint="default"/>
        <w:lang w:val="ru-RU" w:eastAsia="ru-RU" w:bidi="ru-RU"/>
      </w:rPr>
    </w:lvl>
    <w:lvl w:ilvl="4" w:tplc="D88AB2E4">
      <w:numFmt w:val="bullet"/>
      <w:lvlText w:val="•"/>
      <w:lvlJc w:val="left"/>
      <w:pPr>
        <w:ind w:left="4006" w:hanging="308"/>
      </w:pPr>
      <w:rPr>
        <w:rFonts w:hint="default"/>
        <w:lang w:val="ru-RU" w:eastAsia="ru-RU" w:bidi="ru-RU"/>
      </w:rPr>
    </w:lvl>
    <w:lvl w:ilvl="5" w:tplc="5BFC4600">
      <w:numFmt w:val="bullet"/>
      <w:lvlText w:val="•"/>
      <w:lvlJc w:val="left"/>
      <w:pPr>
        <w:ind w:left="4953" w:hanging="308"/>
      </w:pPr>
      <w:rPr>
        <w:rFonts w:hint="default"/>
        <w:lang w:val="ru-RU" w:eastAsia="ru-RU" w:bidi="ru-RU"/>
      </w:rPr>
    </w:lvl>
    <w:lvl w:ilvl="6" w:tplc="B9AEB8B4">
      <w:numFmt w:val="bullet"/>
      <w:lvlText w:val="•"/>
      <w:lvlJc w:val="left"/>
      <w:pPr>
        <w:ind w:left="5899" w:hanging="308"/>
      </w:pPr>
      <w:rPr>
        <w:rFonts w:hint="default"/>
        <w:lang w:val="ru-RU" w:eastAsia="ru-RU" w:bidi="ru-RU"/>
      </w:rPr>
    </w:lvl>
    <w:lvl w:ilvl="7" w:tplc="5BE4CFD6">
      <w:numFmt w:val="bullet"/>
      <w:lvlText w:val="•"/>
      <w:lvlJc w:val="left"/>
      <w:pPr>
        <w:ind w:left="6846" w:hanging="308"/>
      </w:pPr>
      <w:rPr>
        <w:rFonts w:hint="default"/>
        <w:lang w:val="ru-RU" w:eastAsia="ru-RU" w:bidi="ru-RU"/>
      </w:rPr>
    </w:lvl>
    <w:lvl w:ilvl="8" w:tplc="DCE023CA">
      <w:numFmt w:val="bullet"/>
      <w:lvlText w:val="•"/>
      <w:lvlJc w:val="left"/>
      <w:pPr>
        <w:ind w:left="7793" w:hanging="308"/>
      </w:pPr>
      <w:rPr>
        <w:rFonts w:hint="default"/>
        <w:lang w:val="ru-RU" w:eastAsia="ru-RU" w:bidi="ru-RU"/>
      </w:rPr>
    </w:lvl>
  </w:abstractNum>
  <w:abstractNum w:abstractNumId="1">
    <w:nsid w:val="37D17965"/>
    <w:multiLevelType w:val="hybridMultilevel"/>
    <w:tmpl w:val="D5C6B600"/>
    <w:lvl w:ilvl="0" w:tplc="A45AAB5A">
      <w:start w:val="1"/>
      <w:numFmt w:val="decimal"/>
      <w:lvlText w:val="%1."/>
      <w:lvlJc w:val="left"/>
      <w:pPr>
        <w:ind w:left="493" w:hanging="363"/>
        <w:jc w:val="left"/>
      </w:pPr>
      <w:rPr>
        <w:rFonts w:ascii="Arial" w:eastAsia="Arial" w:hAnsi="Arial" w:cs="Arial" w:hint="default"/>
        <w:color w:val="242C37"/>
        <w:w w:val="100"/>
        <w:sz w:val="21"/>
        <w:szCs w:val="21"/>
        <w:lang w:val="ru-RU" w:eastAsia="ru-RU" w:bidi="ru-RU"/>
      </w:rPr>
    </w:lvl>
    <w:lvl w:ilvl="1" w:tplc="05BA0FA2">
      <w:start w:val="1"/>
      <w:numFmt w:val="decimal"/>
      <w:lvlText w:val="%2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65AD5AA">
      <w:numFmt w:val="bullet"/>
      <w:lvlText w:val="•"/>
      <w:lvlJc w:val="left"/>
      <w:pPr>
        <w:ind w:left="1520" w:hanging="708"/>
      </w:pPr>
      <w:rPr>
        <w:rFonts w:hint="default"/>
        <w:lang w:val="ru-RU" w:eastAsia="ru-RU" w:bidi="ru-RU"/>
      </w:rPr>
    </w:lvl>
    <w:lvl w:ilvl="3" w:tplc="528C5EFC">
      <w:numFmt w:val="bullet"/>
      <w:lvlText w:val="•"/>
      <w:lvlJc w:val="left"/>
      <w:pPr>
        <w:ind w:left="2541" w:hanging="708"/>
      </w:pPr>
      <w:rPr>
        <w:rFonts w:hint="default"/>
        <w:lang w:val="ru-RU" w:eastAsia="ru-RU" w:bidi="ru-RU"/>
      </w:rPr>
    </w:lvl>
    <w:lvl w:ilvl="4" w:tplc="648223B0">
      <w:numFmt w:val="bullet"/>
      <w:lvlText w:val="•"/>
      <w:lvlJc w:val="left"/>
      <w:pPr>
        <w:ind w:left="3562" w:hanging="708"/>
      </w:pPr>
      <w:rPr>
        <w:rFonts w:hint="default"/>
        <w:lang w:val="ru-RU" w:eastAsia="ru-RU" w:bidi="ru-RU"/>
      </w:rPr>
    </w:lvl>
    <w:lvl w:ilvl="5" w:tplc="90B60F2C">
      <w:numFmt w:val="bullet"/>
      <w:lvlText w:val="•"/>
      <w:lvlJc w:val="left"/>
      <w:pPr>
        <w:ind w:left="4582" w:hanging="708"/>
      </w:pPr>
      <w:rPr>
        <w:rFonts w:hint="default"/>
        <w:lang w:val="ru-RU" w:eastAsia="ru-RU" w:bidi="ru-RU"/>
      </w:rPr>
    </w:lvl>
    <w:lvl w:ilvl="6" w:tplc="4D62F632">
      <w:numFmt w:val="bullet"/>
      <w:lvlText w:val="•"/>
      <w:lvlJc w:val="left"/>
      <w:pPr>
        <w:ind w:left="5603" w:hanging="708"/>
      </w:pPr>
      <w:rPr>
        <w:rFonts w:hint="default"/>
        <w:lang w:val="ru-RU" w:eastAsia="ru-RU" w:bidi="ru-RU"/>
      </w:rPr>
    </w:lvl>
    <w:lvl w:ilvl="7" w:tplc="97F4F154">
      <w:numFmt w:val="bullet"/>
      <w:lvlText w:val="•"/>
      <w:lvlJc w:val="left"/>
      <w:pPr>
        <w:ind w:left="6624" w:hanging="708"/>
      </w:pPr>
      <w:rPr>
        <w:rFonts w:hint="default"/>
        <w:lang w:val="ru-RU" w:eastAsia="ru-RU" w:bidi="ru-RU"/>
      </w:rPr>
    </w:lvl>
    <w:lvl w:ilvl="8" w:tplc="DD464466">
      <w:numFmt w:val="bullet"/>
      <w:lvlText w:val="•"/>
      <w:lvlJc w:val="left"/>
      <w:pPr>
        <w:ind w:left="7644" w:hanging="708"/>
      </w:pPr>
      <w:rPr>
        <w:rFonts w:hint="default"/>
        <w:lang w:val="ru-RU" w:eastAsia="ru-RU" w:bidi="ru-RU"/>
      </w:rPr>
    </w:lvl>
  </w:abstractNum>
  <w:abstractNum w:abstractNumId="2">
    <w:nsid w:val="45A3341D"/>
    <w:multiLevelType w:val="hybridMultilevel"/>
    <w:tmpl w:val="F47E4E98"/>
    <w:lvl w:ilvl="0" w:tplc="B77E093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42C37"/>
        <w:w w:val="99"/>
        <w:sz w:val="20"/>
        <w:szCs w:val="20"/>
        <w:lang w:val="ru-RU" w:eastAsia="ru-RU" w:bidi="ru-RU"/>
      </w:rPr>
    </w:lvl>
    <w:lvl w:ilvl="1" w:tplc="31FA8E18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  <w:lvl w:ilvl="2" w:tplc="D0E80040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3" w:tplc="0BF64B16">
      <w:numFmt w:val="bullet"/>
      <w:lvlText w:val="•"/>
      <w:lvlJc w:val="left"/>
      <w:pPr>
        <w:ind w:left="3227" w:hanging="360"/>
      </w:pPr>
      <w:rPr>
        <w:rFonts w:hint="default"/>
        <w:lang w:val="ru-RU" w:eastAsia="ru-RU" w:bidi="ru-RU"/>
      </w:rPr>
    </w:lvl>
    <w:lvl w:ilvl="4" w:tplc="0AF46FFC">
      <w:numFmt w:val="bullet"/>
      <w:lvlText w:val="•"/>
      <w:lvlJc w:val="left"/>
      <w:pPr>
        <w:ind w:left="4150" w:hanging="360"/>
      </w:pPr>
      <w:rPr>
        <w:rFonts w:hint="default"/>
        <w:lang w:val="ru-RU" w:eastAsia="ru-RU" w:bidi="ru-RU"/>
      </w:rPr>
    </w:lvl>
    <w:lvl w:ilvl="5" w:tplc="8DF0AFDA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6" w:tplc="C132471A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  <w:lvl w:ilvl="7" w:tplc="1F5437C0">
      <w:numFmt w:val="bullet"/>
      <w:lvlText w:val="•"/>
      <w:lvlJc w:val="left"/>
      <w:pPr>
        <w:ind w:left="6918" w:hanging="360"/>
      </w:pPr>
      <w:rPr>
        <w:rFonts w:hint="default"/>
        <w:lang w:val="ru-RU" w:eastAsia="ru-RU" w:bidi="ru-RU"/>
      </w:rPr>
    </w:lvl>
    <w:lvl w:ilvl="8" w:tplc="2AB61528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8796F"/>
    <w:rsid w:val="0098796F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3" w:right="153" w:hanging="1"/>
      <w:jc w:val="center"/>
      <w:outlineLvl w:val="0"/>
    </w:pPr>
    <w:rPr>
      <w:rFonts w:ascii="Arial" w:eastAsia="Arial" w:hAnsi="Arial" w:cs="Arial"/>
      <w:b/>
      <w:bCs/>
      <w:sz w:val="41"/>
      <w:szCs w:val="41"/>
    </w:rPr>
  </w:style>
  <w:style w:type="paragraph" w:styleId="2">
    <w:name w:val="heading 2"/>
    <w:basedOn w:val="a"/>
    <w:uiPriority w:val="1"/>
    <w:qFormat/>
    <w:pPr>
      <w:ind w:left="222" w:right="110" w:hanging="23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7" w:firstLine="70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rai.krasnodar.ru/ndocs/show/350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12260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3491</Words>
  <Characters>19902</Characters>
  <Application>Microsoft Office Word</Application>
  <DocSecurity>0</DocSecurity>
  <Lines>165</Lines>
  <Paragraphs>46</Paragraphs>
  <ScaleCrop>false</ScaleCrop>
  <Company/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home44</dc:creator>
  <cp:lastModifiedBy>BEST</cp:lastModifiedBy>
  <cp:revision>2</cp:revision>
  <dcterms:created xsi:type="dcterms:W3CDTF">2019-04-22T10:38:00Z</dcterms:created>
  <dcterms:modified xsi:type="dcterms:W3CDTF">2019-04-22T10:40:00Z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